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47" w:rsidRPr="00C93AAF" w:rsidRDefault="00302B47" w:rsidP="00302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3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Анализ </w:t>
      </w:r>
    </w:p>
    <w:p w:rsidR="00302B47" w:rsidRPr="00C93AAF" w:rsidRDefault="00302B47" w:rsidP="00302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3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результативности реализации муниципальной программы</w:t>
      </w:r>
      <w:r w:rsidR="003F4970" w:rsidRPr="00C93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Красносельского муниципального района</w:t>
      </w:r>
      <w:r w:rsidRPr="00C93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«Повышение качества образования школ с низкими результатами обучения и школ, функционирующих в неблагоприятных социальных условиях, на 2017-2018 годы»</w:t>
      </w:r>
    </w:p>
    <w:p w:rsidR="00302B47" w:rsidRPr="00C93AAF" w:rsidRDefault="00302B47" w:rsidP="00302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2B47" w:rsidRPr="00C93AAF" w:rsidRDefault="00302B47" w:rsidP="00302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реализации муниципальной программы </w:t>
      </w:r>
      <w:r w:rsidR="007F43F3"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Красносельского муниципального района</w:t>
      </w:r>
      <w:r w:rsidR="007F43F3" w:rsidRPr="00C93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«Повышение качества образования школ с низкими результатами обучения и школ, функционирующих в неблагоприятных социальных условиях, на 2017-2018 годы»</w:t>
      </w:r>
      <w:r w:rsidR="007F43F3"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(приказ от 24.03.2017г №45 «Об утверждении муниципального проекта «Повышение качества образования школ Красносельского муниципального района с низкими результатами обучения и школ, функционирующих в неблагоприятных социальных условиях, на 2017-2018 годы»)</w:t>
      </w:r>
      <w:r w:rsidRPr="00C93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приняли участие 2 школы:</w:t>
      </w:r>
      <w:proofErr w:type="gramEnd"/>
      <w:r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МКОУ «Красносельская основная школа» Красносельского муниципального района Костромской области и МКОУ «Антоновская средняя школа» Красносельского муниципального района Костромской области. </w:t>
      </w:r>
    </w:p>
    <w:p w:rsidR="00C93AAF" w:rsidRPr="00C93AAF" w:rsidRDefault="006F3850" w:rsidP="003F49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15.07.2019 года </w:t>
      </w:r>
      <w:r w:rsidR="00302B47"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МКОУ «Красносельская основная школа»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</w:t>
      </w:r>
      <w:r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юридическо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F43F3" w:rsidRPr="00C93A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ликвид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ирована.</w:t>
      </w:r>
    </w:p>
    <w:p w:rsidR="00C93AAF" w:rsidRPr="004F1821" w:rsidRDefault="00C93AAF" w:rsidP="004F182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3AAF">
        <w:rPr>
          <w:rFonts w:ascii="Times New Roman" w:eastAsia="Times New Roman" w:hAnsi="Times New Roman"/>
          <w:b/>
          <w:sz w:val="28"/>
          <w:szCs w:val="28"/>
          <w:lang w:eastAsia="ru-RU"/>
        </w:rPr>
        <w:t>Размер и расположение школы</w:t>
      </w:r>
    </w:p>
    <w:p w:rsidR="00C93AAF" w:rsidRPr="00E233A1" w:rsidRDefault="00C93AAF" w:rsidP="006F38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Муниципальное казенное общеобразовательное учреждение «Антоновская средняя школа» Красносельского муниципального района Костромской области</w:t>
      </w:r>
      <w:r w:rsidRPr="00E233A1">
        <w:rPr>
          <w:rFonts w:ascii="Times New Roman" w:hAnsi="Times New Roman"/>
          <w:sz w:val="28"/>
          <w:szCs w:val="28"/>
        </w:rPr>
        <w:t xml:space="preserve"> 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расположено по адресу: </w:t>
      </w:r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Красносельский район, п. Гравийный Карьер, ул. Нагорная, д.3 (20 км от административного цента </w:t>
      </w:r>
      <w:proofErr w:type="spell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Красное-на</w:t>
      </w:r>
      <w:proofErr w:type="spell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Волге). </w:t>
      </w:r>
      <w:proofErr w:type="gramEnd"/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E233A1">
        <w:rPr>
          <w:rFonts w:ascii="Times New Roman" w:hAnsi="Times New Roman"/>
          <w:sz w:val="28"/>
          <w:szCs w:val="28"/>
        </w:rPr>
        <w:t xml:space="preserve">Здание школы располагается в двухэтажном приспособленном здании, год постройки 1949. В 1970 году к основному зданию школы был пристроен спортивный зал. Две школьные мастерские расположены в отдельно стоящих зданиях 1970 года постройки. 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площадь всех зданий 1200 кв.м. 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Школа имеет дополнительный корпус по адресу: Красносельский район, д. Захарово, д.88. В данном корпусе в 1-4 классах обучаются дети, проживающие в д. Захарово, имеется разновозрастная дошкольная группа.  Здание деревянное, одноэтажное, оборудовано </w:t>
      </w:r>
      <w:proofErr w:type="spell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электрокотельной</w:t>
      </w:r>
      <w:proofErr w:type="spell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,  год постройки -1986, находится в 20 км</w:t>
      </w:r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т п. Гравийный Карьер.</w:t>
      </w:r>
    </w:p>
    <w:p w:rsidR="00C93AAF" w:rsidRDefault="00C93AAF" w:rsidP="00C93AA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Осуществляется подвоз школьников к месту обучения и обратно </w:t>
      </w:r>
      <w:r w:rsidRPr="00E233A1">
        <w:rPr>
          <w:rFonts w:ascii="Times New Roman" w:hAnsi="Times New Roman"/>
          <w:color w:val="000000"/>
          <w:sz w:val="28"/>
          <w:szCs w:val="28"/>
        </w:rPr>
        <w:t>из 7 населенных пунктов, расположенных от школы на расстоянии от 10 до 57 км.</w:t>
      </w:r>
    </w:p>
    <w:p w:rsidR="00C93AAF" w:rsidRDefault="00C93AAF" w:rsidP="00C93AA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33A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93AAF" w:rsidRPr="004F1821" w:rsidRDefault="00C93AAF" w:rsidP="004F182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3AAF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Характеристика кадрового состава школы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hAnsi="Times New Roman"/>
          <w:sz w:val="28"/>
          <w:szCs w:val="28"/>
        </w:rPr>
        <w:t>Образовательный проце</w:t>
      </w:r>
      <w:proofErr w:type="gramStart"/>
      <w:r w:rsidRPr="00E233A1">
        <w:rPr>
          <w:rFonts w:ascii="Times New Roman" w:hAnsi="Times New Roman"/>
          <w:sz w:val="28"/>
          <w:szCs w:val="28"/>
        </w:rPr>
        <w:t>сс в шк</w:t>
      </w:r>
      <w:proofErr w:type="gramEnd"/>
      <w:r w:rsidRPr="00E233A1">
        <w:rPr>
          <w:rFonts w:ascii="Times New Roman" w:hAnsi="Times New Roman"/>
          <w:sz w:val="28"/>
          <w:szCs w:val="28"/>
        </w:rPr>
        <w:t xml:space="preserve">оле осуществляют 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17 педагогов,  из них: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с высшим профессиональным образованием 10 чел. (58%);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со средним профессиональным образованием 7  чел. (41%);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имеет высшую квалификационную категорию 1 чел. (5,9%)  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имеют 1 квалификационную категорию 5 чел. (29%).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По возрастному составу педагогический  коллектив делится следующим образом: 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в возрасте до 30 лет  - 2 человека (11,7%);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в возрасте  от 30  до  50 лет  - 6 человек (35,3%);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в возрасте от 50  до   60 лет  - 5 человек (29,4%);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в возрасте  от 60 лет и старше  - 4 человек (23,5%)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По  стажу педагогической деятельности: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до 5 лет  - 2 человек (12%);</w:t>
      </w:r>
    </w:p>
    <w:p w:rsidR="00C93AAF" w:rsidRPr="00E233A1" w:rsidRDefault="00C93AAF" w:rsidP="00C93AAF">
      <w:pPr>
        <w:tabs>
          <w:tab w:val="left" w:pos="318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- от 5 до  25 лет  - 7 человек (41%);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- от 25 и более лет -  8 человек (47%)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E233A1">
        <w:rPr>
          <w:rFonts w:ascii="Times New Roman" w:hAnsi="Times New Roman"/>
          <w:sz w:val="28"/>
          <w:szCs w:val="28"/>
        </w:rPr>
        <w:t>10 педагогов награждены отраслевыми наградами из них:</w:t>
      </w:r>
      <w:proofErr w:type="gramEnd"/>
    </w:p>
    <w:p w:rsidR="00C93AAF" w:rsidRPr="00E233A1" w:rsidRDefault="00C93AAF" w:rsidP="00C93A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- Почетной грамотой «Министерства образования и науки РФ» -  8 человек (47%),         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- Нагрудным знаком «Почётный работник общего образования»  - 2 человек (11,7%);</w:t>
      </w:r>
    </w:p>
    <w:p w:rsidR="00C93AAF" w:rsidRPr="00E233A1" w:rsidRDefault="00C93AAF" w:rsidP="00C93AAF">
      <w:pPr>
        <w:spacing w:after="0" w:line="240" w:lineRule="auto"/>
        <w:ind w:left="7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9 педагогов (52%) совмещают преподавание  нескольких учебных предметов, средняя педагогическая  нагрузка составляет 30 учебных часов в неделю.</w:t>
      </w:r>
    </w:p>
    <w:p w:rsidR="00C93AAF" w:rsidRDefault="00C93AAF" w:rsidP="006F38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100% педагогов имеют актуальные курсы </w:t>
      </w:r>
      <w:r w:rsidR="006F3850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повышения квалификации, по всем 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преподаваемым  предметам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AAF" w:rsidRDefault="00C93AAF" w:rsidP="00C93A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3AAF" w:rsidRPr="004F1821" w:rsidRDefault="00C93AAF" w:rsidP="004F182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3AA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Характеристика контингента </w:t>
      </w:r>
      <w:proofErr w:type="gramStart"/>
      <w:r w:rsidRPr="00C93AAF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</w:p>
    <w:p w:rsidR="00C93AAF" w:rsidRPr="00E233A1" w:rsidRDefault="00C93AAF" w:rsidP="006F3850">
      <w:pPr>
        <w:spacing w:after="0" w:line="240" w:lineRule="auto"/>
        <w:ind w:left="7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По образовательным программам начального общего образования, основного общего образования, среднего общего образования в школе</w:t>
      </w:r>
      <w:r w:rsidR="006F38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обучается 124 человека из них детей:</w:t>
      </w:r>
    </w:p>
    <w:p w:rsidR="00C93AAF" w:rsidRPr="00E233A1" w:rsidRDefault="00C93AAF" w:rsidP="00C93AAF">
      <w:pPr>
        <w:spacing w:after="0" w:line="240" w:lineRule="auto"/>
        <w:ind w:left="7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с ограниченными возможностями здоровья и дете</w:t>
      </w:r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й-</w:t>
      </w:r>
      <w:proofErr w:type="gram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инвалидов  32 человека (25,8%) в том числе:</w:t>
      </w:r>
    </w:p>
    <w:p w:rsidR="00C93AAF" w:rsidRPr="00E233A1" w:rsidRDefault="00C93AAF" w:rsidP="00C93AAF">
      <w:pPr>
        <w:tabs>
          <w:tab w:val="left" w:pos="2880"/>
          <w:tab w:val="left" w:pos="5240"/>
        </w:tabs>
        <w:spacing w:after="0" w:line="240" w:lineRule="auto"/>
        <w:ind w:left="77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E233A1">
        <w:rPr>
          <w:rFonts w:ascii="Times New Roman" w:hAnsi="Times New Roman"/>
          <w:sz w:val="28"/>
          <w:szCs w:val="28"/>
          <w:u w:val="single"/>
        </w:rPr>
        <w:t>1 - 4 класс</w:t>
      </w:r>
      <w:r w:rsidRPr="00E233A1">
        <w:rPr>
          <w:rFonts w:ascii="Times New Roman" w:hAnsi="Times New Roman"/>
          <w:sz w:val="28"/>
          <w:szCs w:val="28"/>
        </w:rPr>
        <w:t>: 12 человек  (21,4%) (7 человек   -  ЗПР, 4 человек -  УО, 1 человек - НОДА  (инвалидность).</w:t>
      </w:r>
      <w:proofErr w:type="gramEnd"/>
    </w:p>
    <w:p w:rsidR="00C93AAF" w:rsidRPr="00E233A1" w:rsidRDefault="00C93AAF" w:rsidP="00C93AAF">
      <w:pPr>
        <w:tabs>
          <w:tab w:val="left" w:pos="2880"/>
          <w:tab w:val="left" w:pos="5240"/>
        </w:tabs>
        <w:spacing w:after="0" w:line="240" w:lineRule="auto"/>
        <w:ind w:left="77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E233A1">
        <w:rPr>
          <w:rFonts w:ascii="Times New Roman" w:hAnsi="Times New Roman"/>
          <w:sz w:val="28"/>
          <w:szCs w:val="28"/>
          <w:u w:val="single"/>
        </w:rPr>
        <w:t>5-9 класс</w:t>
      </w:r>
      <w:r w:rsidRPr="00E233A1">
        <w:rPr>
          <w:rFonts w:ascii="Times New Roman" w:hAnsi="Times New Roman"/>
          <w:sz w:val="28"/>
          <w:szCs w:val="28"/>
        </w:rPr>
        <w:t xml:space="preserve">: 20 человек (33,3%) (8 чел. - ЗПР, 10 чел. - УО, 2 чел. - инвалидность (НОДА  – 1 чел.,  заболевание   </w:t>
      </w:r>
      <w:proofErr w:type="spellStart"/>
      <w:r w:rsidRPr="00E233A1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r w:rsidRPr="00E233A1">
        <w:rPr>
          <w:rFonts w:ascii="Times New Roman" w:hAnsi="Times New Roman"/>
          <w:sz w:val="28"/>
          <w:szCs w:val="28"/>
        </w:rPr>
        <w:t xml:space="preserve">  системы -1 чел.)  </w:t>
      </w:r>
      <w:proofErr w:type="gramEnd"/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По социальной характеристике семей, детей </w:t>
      </w:r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proofErr w:type="gram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93AAF" w:rsidRPr="00E233A1" w:rsidRDefault="00C93AAF" w:rsidP="00C93AAF">
      <w:pPr>
        <w:spacing w:after="0" w:line="240" w:lineRule="auto"/>
        <w:ind w:left="77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-</w:t>
      </w:r>
      <w:r w:rsidRPr="00E233A1">
        <w:rPr>
          <w:rFonts w:ascii="Times New Roman" w:hAnsi="Times New Roman"/>
          <w:sz w:val="28"/>
          <w:szCs w:val="28"/>
        </w:rPr>
        <w:t xml:space="preserve"> многодетных семей 36 человек (29%); </w:t>
      </w:r>
    </w:p>
    <w:p w:rsidR="00C93AAF" w:rsidRPr="00E233A1" w:rsidRDefault="00C93AAF" w:rsidP="00C93AAF">
      <w:pPr>
        <w:spacing w:after="0" w:line="240" w:lineRule="auto"/>
        <w:ind w:left="77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- малообеспеченных семей 11 человек (8,8%); </w:t>
      </w:r>
    </w:p>
    <w:p w:rsidR="00C93AAF" w:rsidRPr="00E233A1" w:rsidRDefault="00C93AAF" w:rsidP="00C93AAF">
      <w:pPr>
        <w:spacing w:after="0" w:line="240" w:lineRule="auto"/>
        <w:ind w:left="77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- неполных семей 14 человек (11,3%); </w:t>
      </w:r>
    </w:p>
    <w:p w:rsidR="00C93AAF" w:rsidRPr="00E233A1" w:rsidRDefault="00C93AAF" w:rsidP="00C93AAF">
      <w:pPr>
        <w:spacing w:after="0" w:line="240" w:lineRule="auto"/>
        <w:ind w:left="77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- </w:t>
      </w:r>
      <w:proofErr w:type="gramStart"/>
      <w:r w:rsidRPr="00E233A1">
        <w:rPr>
          <w:rFonts w:ascii="Times New Roman" w:hAnsi="Times New Roman"/>
          <w:sz w:val="28"/>
          <w:szCs w:val="28"/>
        </w:rPr>
        <w:t>находящихся</w:t>
      </w:r>
      <w:proofErr w:type="gramEnd"/>
      <w:r w:rsidRPr="00E233A1">
        <w:rPr>
          <w:rFonts w:ascii="Times New Roman" w:hAnsi="Times New Roman"/>
          <w:sz w:val="28"/>
          <w:szCs w:val="28"/>
        </w:rPr>
        <w:t xml:space="preserve">  на опеке 4 человека  (3,2%), </w:t>
      </w:r>
    </w:p>
    <w:p w:rsidR="00C93AAF" w:rsidRPr="00E233A1" w:rsidRDefault="00C93AAF" w:rsidP="00C93AAF">
      <w:pPr>
        <w:spacing w:after="0" w:line="240" w:lineRule="auto"/>
        <w:ind w:left="77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- проживающих в цыганских семьях 28 чел. (22,6%)</w:t>
      </w:r>
      <w:r>
        <w:rPr>
          <w:rFonts w:ascii="Times New Roman" w:hAnsi="Times New Roman"/>
          <w:sz w:val="28"/>
          <w:szCs w:val="28"/>
        </w:rPr>
        <w:t>.</w:t>
      </w:r>
    </w:p>
    <w:p w:rsidR="00C93AAF" w:rsidRDefault="00C93AAF" w:rsidP="004F18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33A1">
        <w:rPr>
          <w:rFonts w:ascii="Times New Roman" w:hAnsi="Times New Roman"/>
          <w:sz w:val="28"/>
          <w:szCs w:val="28"/>
        </w:rPr>
        <w:t xml:space="preserve">       На подвозе из </w:t>
      </w:r>
      <w:proofErr w:type="gramStart"/>
      <w:r w:rsidRPr="00E233A1">
        <w:rPr>
          <w:rFonts w:ascii="Times New Roman" w:hAnsi="Times New Roman"/>
          <w:sz w:val="28"/>
          <w:szCs w:val="28"/>
        </w:rPr>
        <w:t xml:space="preserve">населенных пунктов, </w:t>
      </w:r>
      <w:r>
        <w:rPr>
          <w:rFonts w:ascii="Times New Roman" w:hAnsi="Times New Roman"/>
          <w:sz w:val="28"/>
          <w:szCs w:val="28"/>
        </w:rPr>
        <w:t>закрепленных за образовательной</w:t>
      </w:r>
      <w:r w:rsidR="004F1821">
        <w:rPr>
          <w:rFonts w:ascii="Times New Roman" w:hAnsi="Times New Roman"/>
          <w:sz w:val="28"/>
          <w:szCs w:val="28"/>
        </w:rPr>
        <w:t xml:space="preserve"> </w:t>
      </w:r>
      <w:r w:rsidRPr="00E233A1">
        <w:rPr>
          <w:rFonts w:ascii="Times New Roman" w:hAnsi="Times New Roman"/>
          <w:sz w:val="28"/>
          <w:szCs w:val="28"/>
        </w:rPr>
        <w:t>организацией находится</w:t>
      </w:r>
      <w:proofErr w:type="gramEnd"/>
      <w:r w:rsidRPr="00E233A1">
        <w:rPr>
          <w:rFonts w:ascii="Times New Roman" w:hAnsi="Times New Roman"/>
          <w:sz w:val="28"/>
          <w:szCs w:val="28"/>
        </w:rPr>
        <w:t xml:space="preserve"> 60 человек. </w:t>
      </w:r>
    </w:p>
    <w:p w:rsidR="00C93AAF" w:rsidRDefault="00C93AAF" w:rsidP="00C93A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2B47" w:rsidRPr="004F1821" w:rsidRDefault="00302B47" w:rsidP="00C9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1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Внешние факторы, влияющие на работу школы</w:t>
      </w:r>
    </w:p>
    <w:p w:rsidR="00C93AAF" w:rsidRPr="00E233A1" w:rsidRDefault="00C93AAF" w:rsidP="004F182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Анализируя причины низких образовательных результатов обучающихся школы можно выделить следующие факторы: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1. Низкий социальный уровень, образовательный ценз  и материальный достаток семей, проживающих на закрепленной за школой территории, и как следствие, низкая социальная  активность родителей (законных представителей) в осуществлении  </w:t>
      </w:r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успева</w:t>
      </w:r>
      <w:r w:rsidR="006F3850">
        <w:rPr>
          <w:rFonts w:ascii="Times New Roman" w:eastAsia="Times New Roman" w:hAnsi="Times New Roman"/>
          <w:sz w:val="28"/>
          <w:szCs w:val="28"/>
          <w:lang w:eastAsia="ru-RU"/>
        </w:rPr>
        <w:t>емостью детей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. Родители (законные представители) не проявляют заинтересованности  в обучении детей.</w:t>
      </w:r>
    </w:p>
    <w:p w:rsidR="00C93AAF" w:rsidRPr="00E233A1" w:rsidRDefault="00C93AAF" w:rsidP="00C93AAF">
      <w:pPr>
        <w:spacing w:after="0" w:line="240" w:lineRule="auto"/>
        <w:ind w:left="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2. Удаленность населенных пунктов от школы, отсутствие рабочих мест на территории сельского поселения, вынуждает многих родителей работать  «вахтовым» методом, что влечет за собой низкий   контроль со стороны родителей за обучением детей. 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3. С каждым годом ухудшается здоровье обучающихся школы,  увеличивается количество детей с ограниченными возможностями здоровья, </w:t>
      </w:r>
      <w:r w:rsidR="006F3850">
        <w:rPr>
          <w:rFonts w:ascii="Times New Roman" w:eastAsia="Times New Roman" w:hAnsi="Times New Roman"/>
          <w:sz w:val="28"/>
          <w:szCs w:val="28"/>
          <w:lang w:eastAsia="ru-RU"/>
        </w:rPr>
        <w:t xml:space="preserve">глубокими 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интеллектуальными нарушениями, соответственно демонстрируются низкие образовательные способности, слабое развитие внимания, памяти, мышления, </w:t>
      </w:r>
      <w:proofErr w:type="spell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несформированность</w:t>
      </w:r>
      <w:proofErr w:type="spell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познавательных умений и навыков </w:t>
      </w:r>
      <w:proofErr w:type="gramStart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gramEnd"/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обучающихся.</w:t>
      </w:r>
    </w:p>
    <w:p w:rsidR="00C93AAF" w:rsidRPr="00E233A1" w:rsidRDefault="00C93AAF" w:rsidP="00C93A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4. Интенсивная учебная нагрузка учителей, преподавание каждым учителем нескольких учебных дисциплин, так же становится причиной низкой успеваемости обучающихся. Значительный процент педагогов пенсионного возраста от 58 до 75 лет (41%) не способствует качественному освоению современных форм и методов преподавания учебных предметов.</w:t>
      </w:r>
    </w:p>
    <w:p w:rsidR="00302B47" w:rsidRPr="00BE2C76" w:rsidRDefault="00C93AAF" w:rsidP="00C93A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    Анализируя причины низких образовательных результатов обучающихся по ВПР в 4, 6 классах следует отметить, что 33% обучающихся дети с ограниченными возможностями здоровья, </w:t>
      </w:r>
      <w:r w:rsidR="006F3850">
        <w:rPr>
          <w:rFonts w:ascii="Times New Roman" w:eastAsia="Times New Roman" w:hAnsi="Times New Roman"/>
          <w:sz w:val="28"/>
          <w:szCs w:val="28"/>
          <w:lang w:eastAsia="ru-RU"/>
        </w:rPr>
        <w:t xml:space="preserve">глубокими </w:t>
      </w:r>
      <w:r w:rsidR="006F3850" w:rsidRPr="00E233A1">
        <w:rPr>
          <w:rFonts w:ascii="Times New Roman" w:eastAsia="Times New Roman" w:hAnsi="Times New Roman"/>
          <w:sz w:val="28"/>
          <w:szCs w:val="28"/>
          <w:lang w:eastAsia="ru-RU"/>
        </w:rPr>
        <w:t>интеллектуальными нарушениями</w:t>
      </w:r>
      <w:r w:rsidR="006F385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F3850" w:rsidRPr="00E233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3A1">
        <w:rPr>
          <w:rFonts w:ascii="Times New Roman" w:eastAsia="Times New Roman" w:hAnsi="Times New Roman"/>
          <w:sz w:val="28"/>
          <w:szCs w:val="28"/>
          <w:lang w:eastAsia="ru-RU"/>
        </w:rPr>
        <w:t>которые обучаются по адаптированным образовательным программам,  часть из которых подтвердили текущие отметки по предметам</w:t>
      </w:r>
      <w:r w:rsidR="00302B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2B47" w:rsidRPr="004F1821" w:rsidRDefault="00302B47" w:rsidP="004F1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5A23" w:rsidRPr="004F1821" w:rsidRDefault="00302B47" w:rsidP="004F18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Алгоритм работы по анализу </w:t>
      </w:r>
      <w:proofErr w:type="gramStart"/>
      <w:r w:rsidRPr="004F1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результативности реализации муниципальных проектов поддержки школ</w:t>
      </w:r>
      <w:proofErr w:type="gramEnd"/>
      <w:r w:rsidRPr="004F1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низкими результатами обучения и школ, функционирующих в неблагоприятных социальных условиях</w:t>
      </w:r>
      <w:r w:rsidR="00ED5A23" w:rsidRPr="004F1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5A23" w:rsidRPr="00ED5A23" w:rsidRDefault="00ED5A23" w:rsidP="00ED5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353"/>
        <w:gridCol w:w="1559"/>
        <w:gridCol w:w="1718"/>
        <w:gridCol w:w="1684"/>
      </w:tblGrid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Изменений нет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Незначительные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изменения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Заметные изменения</w:t>
            </w:r>
          </w:p>
        </w:tc>
      </w:tr>
      <w:tr w:rsidR="00302B47" w:rsidRPr="004F1821" w:rsidTr="004F1821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Доверие и сотрудничество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наблюдают и обсуждают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преподавание друг с другом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6F3850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6F3850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поддерживает взаимодействие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учителей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C261D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C261D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совместно разрабатывают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программы и учебные планы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следую тем решениям, которые были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согласованы с коллегами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Хорошие отношения </w:t>
            </w:r>
            <w:proofErr w:type="gramStart"/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коллективе</w:t>
            </w:r>
            <w:proofErr w:type="gramEnd"/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нашей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школы усиливают пользу нововведений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43,75</w:t>
            </w:r>
          </w:p>
        </w:tc>
      </w:tr>
      <w:tr w:rsidR="00302B47" w:rsidRPr="004F1821" w:rsidTr="004F1821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Целенаправленная командная работа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школе регулярно обсуждаются учебные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цели и их достижение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вовлечены в работу по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улучшению результатов школы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школе сформирована стратегическая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команда, участвующая в управленческих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решениях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Улучшением результатов работы школы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руководит стратегическая команда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школы поощряет участие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учителя в командной работе, в том числе,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материально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302B47" w:rsidRPr="004F1821" w:rsidTr="004F1821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данными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в школе происходит на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основе анализа информации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поставленных целей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определяется тем, как изменились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образовательные результаты учеников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Внутришкольный мониторинг улучшает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возможности обучения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B617D3" w:rsidP="00B61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302B47"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школе собираются разнообразные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данные об индивидуальном прогрессе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учеников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учителя измеряются разными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способами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37,5</w:t>
            </w:r>
          </w:p>
        </w:tc>
      </w:tr>
      <w:tr w:rsidR="00302B47" w:rsidRPr="004F1821" w:rsidTr="004F1821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Возможности профессионального развития</w:t>
            </w:r>
          </w:p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организует полезные рабочие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группы и тренинги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выделяет учителям время для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самообучения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B61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617D3"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получили возможность для практики,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рефлексии, обсуждения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B617D3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B61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617D3"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определяем задачи профессионального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развития, ориентируясь на новые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стратегии/технологии преподавания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50</w:t>
            </w:r>
          </w:p>
        </w:tc>
      </w:tr>
      <w:tr w:rsidR="00302B47" w:rsidRPr="004F1821" w:rsidTr="004F182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Профессиональный рост учителя</w:t>
            </w: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поддерживается разными способами</w:t>
            </w:r>
          </w:p>
        </w:tc>
        <w:tc>
          <w:tcPr>
            <w:tcW w:w="1559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18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8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62,5</w:t>
            </w:r>
          </w:p>
        </w:tc>
      </w:tr>
    </w:tbl>
    <w:p w:rsidR="00302B47" w:rsidRPr="004F1821" w:rsidRDefault="00302B47" w:rsidP="00302B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C4499" w:rsidRPr="004F1821" w:rsidRDefault="00302B47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NewRoman" w:hAnsi="TimesNewRoman"/>
          <w:color w:val="000000"/>
          <w:sz w:val="28"/>
          <w:szCs w:val="28"/>
        </w:rPr>
        <w:t>По результатам опроса педагогов выявлено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, </w:t>
      </w:r>
      <w:r w:rsidRPr="004F1821">
        <w:rPr>
          <w:rFonts w:ascii="TimesNewRoman" w:hAnsi="TimesNewRoman"/>
          <w:color w:val="000000"/>
          <w:sz w:val="28"/>
          <w:szCs w:val="28"/>
        </w:rPr>
        <w:t xml:space="preserve">что к </w:t>
      </w:r>
      <w:r w:rsidRPr="004F1821">
        <w:rPr>
          <w:rFonts w:ascii="Times-Roman" w:hAnsi="Times-Roman"/>
          <w:color w:val="000000"/>
          <w:sz w:val="28"/>
          <w:szCs w:val="28"/>
        </w:rPr>
        <w:t>«</w:t>
      </w:r>
      <w:r w:rsidRPr="004F1821">
        <w:rPr>
          <w:rFonts w:ascii="TimesNewRoman" w:hAnsi="TimesNewRoman"/>
          <w:color w:val="000000"/>
          <w:sz w:val="28"/>
          <w:szCs w:val="28"/>
        </w:rPr>
        <w:t>проблемному полю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 </w:t>
      </w:r>
      <w:r w:rsidRPr="004F1821">
        <w:rPr>
          <w:rFonts w:ascii="TimesNewRoman" w:hAnsi="TimesNewRoman"/>
          <w:color w:val="000000"/>
          <w:sz w:val="28"/>
          <w:szCs w:val="28"/>
        </w:rPr>
        <w:t>можно отнести разделы</w:t>
      </w:r>
      <w:r w:rsidR="006C4499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-Roman" w:hAnsi="Times-Roman"/>
          <w:color w:val="000000"/>
          <w:sz w:val="28"/>
          <w:szCs w:val="28"/>
        </w:rPr>
        <w:t>«</w:t>
      </w:r>
      <w:r w:rsidRPr="004F1821">
        <w:rPr>
          <w:rFonts w:ascii="TimesNewRoman" w:hAnsi="TimesNewRoman"/>
          <w:color w:val="000000"/>
          <w:sz w:val="28"/>
          <w:szCs w:val="28"/>
        </w:rPr>
        <w:t>Доверие и сотрудничество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 </w:t>
      </w:r>
      <w:r w:rsidRPr="004F1821">
        <w:rPr>
          <w:rFonts w:ascii="TimesNewRoman" w:hAnsi="TimesNewRoman"/>
          <w:color w:val="000000"/>
          <w:sz w:val="28"/>
          <w:szCs w:val="28"/>
        </w:rPr>
        <w:t xml:space="preserve">и </w:t>
      </w:r>
      <w:r w:rsidRPr="004F1821">
        <w:rPr>
          <w:rFonts w:ascii="Times-Roman" w:hAnsi="Times-Roman"/>
          <w:color w:val="000000"/>
          <w:sz w:val="28"/>
          <w:szCs w:val="28"/>
        </w:rPr>
        <w:t>«</w:t>
      </w:r>
      <w:r w:rsidRPr="004F1821">
        <w:rPr>
          <w:rFonts w:ascii="TimesNewRoman" w:hAnsi="TimesNewRoman"/>
          <w:color w:val="000000"/>
          <w:sz w:val="28"/>
          <w:szCs w:val="28"/>
        </w:rPr>
        <w:t>Работа с данными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». </w:t>
      </w:r>
      <w:r w:rsidRPr="004F1821">
        <w:rPr>
          <w:rFonts w:ascii="TimesNewRoman" w:hAnsi="TimesNewRoman"/>
          <w:color w:val="000000"/>
          <w:sz w:val="28"/>
          <w:szCs w:val="28"/>
        </w:rPr>
        <w:t>Для преодоления выявленных проблем</w:t>
      </w:r>
      <w:r w:rsidR="006C4499" w:rsidRPr="004F1821">
        <w:rPr>
          <w:rFonts w:ascii="TimesNewRoman" w:hAnsi="TimesNewRoman"/>
          <w:color w:val="000000"/>
          <w:sz w:val="28"/>
          <w:szCs w:val="28"/>
        </w:rPr>
        <w:t> </w:t>
      </w:r>
      <w:r w:rsidR="00ED5A23" w:rsidRPr="004F1821">
        <w:rPr>
          <w:rFonts w:ascii="TimesNewRoman" w:hAnsi="TimesNewRoman"/>
          <w:color w:val="000000"/>
          <w:sz w:val="28"/>
          <w:szCs w:val="28"/>
        </w:rPr>
        <w:t>необходимо решение следующих </w:t>
      </w:r>
      <w:r w:rsidRPr="004F1821">
        <w:rPr>
          <w:rFonts w:ascii="TimesNewRoman" w:hAnsi="TimesNewRoman"/>
          <w:color w:val="000000"/>
          <w:sz w:val="28"/>
          <w:szCs w:val="28"/>
        </w:rPr>
        <w:t>задач</w:t>
      </w:r>
      <w:r w:rsidRPr="004F1821">
        <w:rPr>
          <w:rFonts w:ascii="Times-Roman" w:hAnsi="Times-Roman"/>
          <w:color w:val="000000"/>
          <w:sz w:val="28"/>
          <w:szCs w:val="28"/>
        </w:rPr>
        <w:t>:</w:t>
      </w:r>
    </w:p>
    <w:p w:rsidR="006C4499" w:rsidRPr="004F1821" w:rsidRDefault="00302B47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1.</w:t>
      </w:r>
      <w:r w:rsidR="00ED5A23" w:rsidRPr="004F1821">
        <w:rPr>
          <w:rFonts w:ascii="Times-Roman" w:hAnsi="Times-Roman"/>
          <w:color w:val="000000"/>
          <w:sz w:val="28"/>
          <w:szCs w:val="28"/>
        </w:rPr>
        <w:t> </w:t>
      </w:r>
      <w:r w:rsidR="007B709A" w:rsidRPr="004F1821">
        <w:rPr>
          <w:rFonts w:ascii="Times-Roman" w:hAnsi="Times-Roman"/>
          <w:color w:val="000000"/>
          <w:sz w:val="28"/>
          <w:szCs w:val="28"/>
        </w:rPr>
        <w:t>Проявление инициативы педагогами при решении педагогических задач коллегами во</w:t>
      </w:r>
      <w:r w:rsidR="007B709A" w:rsidRPr="004F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реализации проекта.</w:t>
      </w:r>
      <w:r w:rsidR="007B709A" w:rsidRPr="004F1821">
        <w:rPr>
          <w:rFonts w:ascii="Times-Roman" w:hAnsi="Times-Roman"/>
          <w:color w:val="000000"/>
          <w:sz w:val="28"/>
          <w:szCs w:val="28"/>
        </w:rPr>
        <w:t xml:space="preserve"> </w:t>
      </w:r>
    </w:p>
    <w:p w:rsidR="006C4499" w:rsidRPr="004F1821" w:rsidRDefault="006C4499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2</w:t>
      </w:r>
      <w:r w:rsidR="00302B47" w:rsidRPr="004F1821">
        <w:rPr>
          <w:rFonts w:ascii="Times-Roman" w:hAnsi="Times-Roman"/>
          <w:color w:val="000000"/>
          <w:sz w:val="28"/>
          <w:szCs w:val="28"/>
        </w:rPr>
        <w:t xml:space="preserve">. </w:t>
      </w:r>
      <w:r w:rsidR="00302B47" w:rsidRPr="004F1821">
        <w:rPr>
          <w:rFonts w:ascii="TimesNewRoman" w:hAnsi="TimesNewRoman"/>
          <w:color w:val="000000"/>
          <w:sz w:val="28"/>
          <w:szCs w:val="28"/>
        </w:rPr>
        <w:t>Совместное участие педагогов и руководителя в обсуждении актуальной для школы проблемы</w:t>
      </w:r>
      <w:r w:rsidR="00302B47" w:rsidRPr="004F1821">
        <w:rPr>
          <w:rFonts w:ascii="Times-Roman" w:hAnsi="Times-Roman"/>
          <w:color w:val="000000"/>
          <w:sz w:val="28"/>
          <w:szCs w:val="28"/>
        </w:rPr>
        <w:t>.</w:t>
      </w:r>
    </w:p>
    <w:p w:rsidR="006C4499" w:rsidRPr="004F1821" w:rsidRDefault="006C4499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3</w:t>
      </w:r>
      <w:r w:rsidR="00302B47" w:rsidRPr="004F1821">
        <w:rPr>
          <w:rFonts w:ascii="Times-Roman" w:hAnsi="Times-Roman"/>
          <w:color w:val="000000"/>
          <w:sz w:val="28"/>
          <w:szCs w:val="28"/>
        </w:rPr>
        <w:t>.</w:t>
      </w:r>
      <w:r w:rsidR="00C261D7" w:rsidRPr="004F1821">
        <w:rPr>
          <w:rFonts w:ascii="Times-Roman" w:hAnsi="Times-Roman"/>
          <w:color w:val="000000"/>
          <w:sz w:val="28"/>
          <w:szCs w:val="28"/>
        </w:rPr>
        <w:t> </w:t>
      </w:r>
      <w:r w:rsidR="00302B47" w:rsidRPr="004F1821">
        <w:rPr>
          <w:rFonts w:ascii="TimesNewRoman" w:hAnsi="TimesNewRoman"/>
          <w:color w:val="000000"/>
          <w:sz w:val="28"/>
          <w:szCs w:val="28"/>
        </w:rPr>
        <w:t>Регулярное обсуждение педагогами преподавания предметов</w:t>
      </w:r>
      <w:r w:rsidR="00302B47" w:rsidRPr="004F1821">
        <w:rPr>
          <w:rFonts w:ascii="Times-Roman" w:hAnsi="Times-Roman"/>
          <w:color w:val="000000"/>
          <w:sz w:val="28"/>
          <w:szCs w:val="28"/>
        </w:rPr>
        <w:t>.</w:t>
      </w:r>
    </w:p>
    <w:p w:rsidR="006C4499" w:rsidRPr="004F1821" w:rsidRDefault="006C4499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4</w:t>
      </w:r>
      <w:r w:rsidR="00302B47" w:rsidRPr="004F1821">
        <w:rPr>
          <w:rFonts w:ascii="Times-Roman" w:hAnsi="Times-Roman"/>
          <w:color w:val="000000"/>
          <w:sz w:val="28"/>
          <w:szCs w:val="28"/>
        </w:rPr>
        <w:t>.</w:t>
      </w:r>
      <w:r w:rsidR="00C261D7" w:rsidRPr="004F1821">
        <w:rPr>
          <w:rFonts w:ascii="Times-Roman" w:hAnsi="Times-Roman"/>
          <w:color w:val="000000"/>
          <w:sz w:val="28"/>
          <w:szCs w:val="28"/>
        </w:rPr>
        <w:t> </w:t>
      </w:r>
      <w:r w:rsidR="00302B47" w:rsidRPr="004F1821">
        <w:rPr>
          <w:rFonts w:ascii="TimesNewRoman" w:hAnsi="TimesNewRoman"/>
          <w:color w:val="000000"/>
          <w:sz w:val="28"/>
          <w:szCs w:val="28"/>
        </w:rPr>
        <w:t xml:space="preserve">Планирование работы школы на основе </w:t>
      </w:r>
      <w:r w:rsidR="00C261D7" w:rsidRPr="004F1821">
        <w:rPr>
          <w:rFonts w:ascii="TimesNewRoman" w:hAnsi="TimesNewRoman"/>
          <w:color w:val="000000"/>
          <w:sz w:val="28"/>
          <w:szCs w:val="28"/>
        </w:rPr>
        <w:t xml:space="preserve">проведенного </w:t>
      </w:r>
      <w:r w:rsidR="00302B47" w:rsidRPr="004F1821">
        <w:rPr>
          <w:rFonts w:ascii="TimesNewRoman" w:hAnsi="TimesNewRoman"/>
          <w:color w:val="000000"/>
          <w:sz w:val="28"/>
          <w:szCs w:val="28"/>
        </w:rPr>
        <w:t>анализа информации</w:t>
      </w:r>
      <w:r w:rsidR="00302B47" w:rsidRPr="004F1821">
        <w:rPr>
          <w:rFonts w:ascii="Times-Roman" w:hAnsi="Times-Roman"/>
          <w:color w:val="000000"/>
          <w:sz w:val="28"/>
          <w:szCs w:val="28"/>
        </w:rPr>
        <w:t>.</w:t>
      </w:r>
      <w:r w:rsidR="00C261D7" w:rsidRPr="004F1821">
        <w:rPr>
          <w:rFonts w:ascii="Times-Roman" w:hAnsi="Times-Roman"/>
          <w:color w:val="000000"/>
          <w:sz w:val="28"/>
          <w:szCs w:val="28"/>
        </w:rPr>
        <w:t xml:space="preserve"> </w:t>
      </w:r>
    </w:p>
    <w:p w:rsidR="00C261D7" w:rsidRPr="004F1821" w:rsidRDefault="006C4499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5</w:t>
      </w:r>
      <w:r w:rsidR="00302B47" w:rsidRPr="004F1821">
        <w:rPr>
          <w:rFonts w:ascii="Times-Roman" w:hAnsi="Times-Roman"/>
          <w:color w:val="000000"/>
          <w:sz w:val="28"/>
          <w:szCs w:val="28"/>
        </w:rPr>
        <w:t>.</w:t>
      </w:r>
      <w:r w:rsidR="00C261D7" w:rsidRPr="004F1821">
        <w:rPr>
          <w:rFonts w:ascii="Times-Roman" w:hAnsi="Times-Roman"/>
          <w:color w:val="000000"/>
          <w:sz w:val="28"/>
          <w:szCs w:val="28"/>
        </w:rPr>
        <w:t> </w:t>
      </w:r>
      <w:r w:rsidR="00302B47" w:rsidRPr="004F1821">
        <w:rPr>
          <w:rFonts w:ascii="TimesNewRoman" w:hAnsi="TimesNewRoman"/>
          <w:color w:val="000000"/>
          <w:sz w:val="28"/>
          <w:szCs w:val="28"/>
        </w:rPr>
        <w:t>Отслеживание индивидуального прогресса каждого учащегося</w:t>
      </w:r>
      <w:r w:rsidR="00302B47" w:rsidRPr="004F1821">
        <w:rPr>
          <w:rFonts w:ascii="Times-Roman" w:hAnsi="Times-Roman"/>
          <w:color w:val="000000"/>
          <w:sz w:val="28"/>
          <w:szCs w:val="28"/>
        </w:rPr>
        <w:t>.</w:t>
      </w:r>
    </w:p>
    <w:p w:rsidR="005647C1" w:rsidRPr="004F1821" w:rsidRDefault="00302B47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NewRoman" w:hAnsi="TimesNewRoman"/>
          <w:color w:val="000000"/>
          <w:sz w:val="28"/>
          <w:szCs w:val="28"/>
        </w:rPr>
        <w:t>По результатам опроса педагогов выявлено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, </w:t>
      </w:r>
      <w:r w:rsidRPr="004F1821">
        <w:rPr>
          <w:rFonts w:ascii="TimesNewRoman" w:hAnsi="TimesNewRoman"/>
          <w:color w:val="000000"/>
          <w:sz w:val="28"/>
          <w:szCs w:val="28"/>
        </w:rPr>
        <w:t xml:space="preserve">что к </w:t>
      </w:r>
      <w:r w:rsidRPr="004F1821">
        <w:rPr>
          <w:rFonts w:ascii="Times-Roman" w:hAnsi="Times-Roman"/>
          <w:color w:val="000000"/>
          <w:sz w:val="28"/>
          <w:szCs w:val="28"/>
        </w:rPr>
        <w:t>«</w:t>
      </w:r>
      <w:r w:rsidRPr="004F1821">
        <w:rPr>
          <w:rFonts w:ascii="TimesNewRoman" w:hAnsi="TimesNewRoman"/>
          <w:color w:val="000000"/>
          <w:sz w:val="28"/>
          <w:szCs w:val="28"/>
        </w:rPr>
        <w:t>полю достижений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 </w:t>
      </w:r>
      <w:r w:rsidRPr="004F1821">
        <w:rPr>
          <w:rFonts w:ascii="TimesNewRoman" w:hAnsi="TimesNewRoman"/>
          <w:color w:val="000000"/>
          <w:sz w:val="28"/>
          <w:szCs w:val="28"/>
        </w:rPr>
        <w:t>можно отнести разделы</w:t>
      </w:r>
      <w:r w:rsidR="006C4499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-Roman" w:hAnsi="Times-Roman"/>
          <w:color w:val="000000"/>
          <w:sz w:val="28"/>
          <w:szCs w:val="28"/>
        </w:rPr>
        <w:t>«</w:t>
      </w:r>
      <w:r w:rsidRPr="004F1821">
        <w:rPr>
          <w:rFonts w:ascii="TimesNewRoman" w:hAnsi="TimesNewRoman"/>
          <w:color w:val="000000"/>
          <w:sz w:val="28"/>
          <w:szCs w:val="28"/>
        </w:rPr>
        <w:t>Целенаправленная командная работа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 </w:t>
      </w:r>
      <w:r w:rsidRPr="004F1821">
        <w:rPr>
          <w:rFonts w:ascii="TimesNewRoman" w:hAnsi="TimesNewRoman"/>
          <w:color w:val="000000"/>
          <w:sz w:val="28"/>
          <w:szCs w:val="28"/>
        </w:rPr>
        <w:t xml:space="preserve">и </w:t>
      </w:r>
      <w:r w:rsidRPr="004F1821">
        <w:rPr>
          <w:rFonts w:ascii="Times-Roman" w:hAnsi="Times-Roman"/>
          <w:color w:val="000000"/>
          <w:sz w:val="28"/>
          <w:szCs w:val="28"/>
        </w:rPr>
        <w:t>«</w:t>
      </w:r>
      <w:r w:rsidRPr="004F1821">
        <w:rPr>
          <w:rFonts w:ascii="TimesNewRoman" w:hAnsi="TimesNewRoman"/>
          <w:color w:val="000000"/>
          <w:sz w:val="28"/>
          <w:szCs w:val="28"/>
        </w:rPr>
        <w:t>Возможности профессионального развития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». </w:t>
      </w:r>
    </w:p>
    <w:p w:rsidR="005647C1" w:rsidRPr="004F1821" w:rsidRDefault="00302B47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NewRoman" w:hAnsi="TimesNewRoman"/>
          <w:color w:val="000000"/>
          <w:sz w:val="28"/>
          <w:szCs w:val="28"/>
        </w:rPr>
        <w:t>В качестве</w:t>
      </w:r>
      <w:r w:rsidR="006C4499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NewRoman" w:hAnsi="TimesNewRoman"/>
          <w:color w:val="000000"/>
          <w:sz w:val="28"/>
          <w:szCs w:val="28"/>
        </w:rPr>
        <w:t>ресурсов для решения выявленных проблем можно использовать следующие позитивные</w:t>
      </w:r>
      <w:r w:rsidR="005647C1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NewRoman" w:hAnsi="TimesNewRoman"/>
          <w:color w:val="000000"/>
          <w:sz w:val="28"/>
          <w:szCs w:val="28"/>
        </w:rPr>
        <w:t>изменения</w:t>
      </w:r>
      <w:r w:rsidRPr="004F1821">
        <w:rPr>
          <w:rFonts w:ascii="Times-Roman" w:hAnsi="Times-Roman"/>
          <w:color w:val="000000"/>
          <w:sz w:val="28"/>
          <w:szCs w:val="28"/>
        </w:rPr>
        <w:t>:</w:t>
      </w:r>
    </w:p>
    <w:p w:rsidR="005647C1" w:rsidRPr="004F1821" w:rsidRDefault="00302B47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1. «</w:t>
      </w:r>
      <w:r w:rsidRPr="004F1821">
        <w:rPr>
          <w:rFonts w:ascii="TimesNewRoman" w:hAnsi="TimesNewRoman"/>
          <w:color w:val="000000"/>
          <w:sz w:val="28"/>
          <w:szCs w:val="28"/>
        </w:rPr>
        <w:t>В школе регулярно обсуждаются учебные цели и их достижения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». </w:t>
      </w:r>
      <w:r w:rsidRPr="004F1821">
        <w:rPr>
          <w:rFonts w:ascii="TimesNewRoman" w:hAnsi="TimesNewRoman"/>
          <w:color w:val="000000"/>
          <w:sz w:val="28"/>
          <w:szCs w:val="28"/>
        </w:rPr>
        <w:t>Это свидетельствует о том</w:t>
      </w:r>
      <w:r w:rsidRPr="004F1821">
        <w:rPr>
          <w:rFonts w:ascii="Times-Roman" w:hAnsi="Times-Roman"/>
          <w:color w:val="000000"/>
          <w:sz w:val="28"/>
          <w:szCs w:val="28"/>
        </w:rPr>
        <w:t>,</w:t>
      </w:r>
      <w:r w:rsidR="005647C1" w:rsidRPr="004F1821">
        <w:rPr>
          <w:rFonts w:ascii="Times-Roman" w:hAnsi="Times-Roman"/>
          <w:color w:val="000000"/>
          <w:sz w:val="28"/>
          <w:szCs w:val="28"/>
        </w:rPr>
        <w:t xml:space="preserve"> </w:t>
      </w:r>
      <w:r w:rsidRPr="004F1821">
        <w:rPr>
          <w:rFonts w:ascii="TimesNewRoman" w:hAnsi="TimesNewRoman"/>
          <w:color w:val="000000"/>
          <w:sz w:val="28"/>
          <w:szCs w:val="28"/>
        </w:rPr>
        <w:t>что педагоги школы заинтересованы в достижении поставленных учебных целей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, </w:t>
      </w:r>
      <w:r w:rsidR="005647C1" w:rsidRPr="004F1821">
        <w:rPr>
          <w:rFonts w:ascii="TimesNewRoman" w:hAnsi="TimesNewRoman"/>
          <w:color w:val="000000"/>
          <w:sz w:val="28"/>
          <w:szCs w:val="28"/>
        </w:rPr>
        <w:t>работают в </w:t>
      </w:r>
      <w:r w:rsidRPr="004F1821">
        <w:rPr>
          <w:rFonts w:ascii="TimesNewRoman" w:hAnsi="TimesNewRoman"/>
          <w:color w:val="000000"/>
          <w:sz w:val="28"/>
          <w:szCs w:val="28"/>
        </w:rPr>
        <w:t>этом</w:t>
      </w:r>
      <w:r w:rsidR="005647C1" w:rsidRPr="004F1821">
        <w:rPr>
          <w:rFonts w:ascii="TimesNewRoman" w:hAnsi="TimesNewRoman"/>
          <w:color w:val="000000"/>
          <w:sz w:val="28"/>
          <w:szCs w:val="28"/>
        </w:rPr>
        <w:t> </w:t>
      </w:r>
      <w:r w:rsidR="00C261D7" w:rsidRPr="004F1821">
        <w:rPr>
          <w:rFonts w:ascii="TimesNewRoman" w:hAnsi="TimesNewRoman"/>
          <w:color w:val="000000"/>
          <w:sz w:val="28"/>
          <w:szCs w:val="28"/>
        </w:rPr>
        <w:t>направлении </w:t>
      </w:r>
      <w:r w:rsidRPr="004F1821">
        <w:rPr>
          <w:rFonts w:ascii="TimesNewRoman" w:hAnsi="TimesNewRoman"/>
          <w:color w:val="000000"/>
          <w:sz w:val="28"/>
          <w:szCs w:val="28"/>
        </w:rPr>
        <w:t>сплоченно</w:t>
      </w:r>
      <w:r w:rsidRPr="004F1821">
        <w:rPr>
          <w:rFonts w:ascii="Times-Roman" w:hAnsi="Times-Roman"/>
          <w:color w:val="000000"/>
          <w:sz w:val="28"/>
          <w:szCs w:val="28"/>
        </w:rPr>
        <w:t>.</w:t>
      </w:r>
    </w:p>
    <w:p w:rsidR="005647C1" w:rsidRPr="004F1821" w:rsidRDefault="00302B47" w:rsidP="006C4499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2. «</w:t>
      </w:r>
      <w:r w:rsidRPr="004F1821">
        <w:rPr>
          <w:rFonts w:ascii="TimesNewRoman" w:hAnsi="TimesNewRoman"/>
          <w:color w:val="000000"/>
          <w:sz w:val="28"/>
          <w:szCs w:val="28"/>
        </w:rPr>
        <w:t>Учителя вовлечены в работу по улучшению результатов школы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». </w:t>
      </w:r>
      <w:r w:rsidRPr="004F1821">
        <w:rPr>
          <w:rFonts w:ascii="TimesNewRoman" w:hAnsi="TimesNewRoman"/>
          <w:color w:val="000000"/>
          <w:sz w:val="28"/>
          <w:szCs w:val="28"/>
        </w:rPr>
        <w:t>Это свидетельствует о том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, </w:t>
      </w:r>
      <w:r w:rsidRPr="004F1821">
        <w:rPr>
          <w:rFonts w:ascii="TimesNewRoman" w:hAnsi="TimesNewRoman"/>
          <w:color w:val="000000"/>
          <w:sz w:val="28"/>
          <w:szCs w:val="28"/>
        </w:rPr>
        <w:t>что</w:t>
      </w:r>
      <w:r w:rsidR="00ED5A23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NewRoman" w:hAnsi="TimesNewRoman"/>
          <w:color w:val="000000"/>
          <w:sz w:val="28"/>
          <w:szCs w:val="28"/>
        </w:rPr>
        <w:t>педагоги стараются улучшить результаты школы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, </w:t>
      </w:r>
      <w:r w:rsidRPr="004F1821">
        <w:rPr>
          <w:rFonts w:ascii="TimesNewRoman" w:hAnsi="TimesNewRoman"/>
          <w:color w:val="000000"/>
          <w:sz w:val="28"/>
          <w:szCs w:val="28"/>
        </w:rPr>
        <w:t>повысить ее престиж</w:t>
      </w:r>
      <w:r w:rsidRPr="004F1821">
        <w:rPr>
          <w:rFonts w:ascii="Times-Roman" w:hAnsi="Times-Roman"/>
          <w:color w:val="000000"/>
          <w:sz w:val="28"/>
          <w:szCs w:val="28"/>
        </w:rPr>
        <w:t>.</w:t>
      </w:r>
    </w:p>
    <w:p w:rsidR="005647C1" w:rsidRPr="004F1821" w:rsidRDefault="00302B47" w:rsidP="005647C1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-Roman" w:hAnsi="Times-Roman"/>
          <w:color w:val="000000"/>
          <w:sz w:val="28"/>
          <w:szCs w:val="28"/>
        </w:rPr>
        <w:t>3. «</w:t>
      </w:r>
      <w:r w:rsidRPr="004F1821">
        <w:rPr>
          <w:rFonts w:ascii="TimesNewRoman" w:hAnsi="TimesNewRoman"/>
          <w:color w:val="000000"/>
          <w:sz w:val="28"/>
          <w:szCs w:val="28"/>
        </w:rPr>
        <w:t>Профессиональный рост учителя поддерживается разными способами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». </w:t>
      </w:r>
      <w:r w:rsidRPr="004F1821">
        <w:rPr>
          <w:rFonts w:ascii="TimesNewRoman" w:hAnsi="TimesNewRoman"/>
          <w:color w:val="000000"/>
          <w:sz w:val="28"/>
          <w:szCs w:val="28"/>
        </w:rPr>
        <w:t>Педагоги постоянно</w:t>
      </w:r>
      <w:r w:rsidR="005647C1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NewRoman" w:hAnsi="TimesNewRoman"/>
          <w:color w:val="000000"/>
          <w:sz w:val="28"/>
          <w:szCs w:val="28"/>
        </w:rPr>
        <w:t>занимаются повышением уровня своего образования через КПК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, </w:t>
      </w:r>
      <w:r w:rsidRPr="004F1821">
        <w:rPr>
          <w:rFonts w:ascii="TimesNewRoman" w:hAnsi="TimesNewRoman"/>
          <w:color w:val="000000"/>
          <w:sz w:val="28"/>
          <w:szCs w:val="28"/>
        </w:rPr>
        <w:t>самообразование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, </w:t>
      </w:r>
      <w:r w:rsidRPr="004F1821">
        <w:rPr>
          <w:rFonts w:ascii="TimesNewRoman" w:hAnsi="TimesNewRoman"/>
          <w:color w:val="000000"/>
          <w:sz w:val="28"/>
          <w:szCs w:val="28"/>
        </w:rPr>
        <w:t>участие в</w:t>
      </w:r>
      <w:r w:rsidR="005647C1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NewRoman" w:hAnsi="TimesNewRoman"/>
          <w:color w:val="000000"/>
          <w:sz w:val="28"/>
          <w:szCs w:val="28"/>
        </w:rPr>
        <w:t>районных и региональных семинарах и т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. </w:t>
      </w:r>
      <w:r w:rsidRPr="004F1821">
        <w:rPr>
          <w:rFonts w:ascii="TimesNewRoman" w:hAnsi="TimesNewRoman"/>
          <w:color w:val="000000"/>
          <w:sz w:val="28"/>
          <w:szCs w:val="28"/>
        </w:rPr>
        <w:t>п</w:t>
      </w:r>
      <w:r w:rsidRPr="004F1821">
        <w:rPr>
          <w:rFonts w:ascii="Times-Roman" w:hAnsi="Times-Roman"/>
          <w:color w:val="000000"/>
          <w:sz w:val="28"/>
          <w:szCs w:val="28"/>
        </w:rPr>
        <w:t xml:space="preserve">. </w:t>
      </w:r>
      <w:r w:rsidRPr="004F1821">
        <w:rPr>
          <w:rFonts w:ascii="TimesNewRoman" w:hAnsi="TimesNewRoman"/>
          <w:color w:val="000000"/>
          <w:sz w:val="28"/>
          <w:szCs w:val="28"/>
        </w:rPr>
        <w:t>Основным способом поддержки профессионального</w:t>
      </w:r>
      <w:r w:rsidR="005647C1" w:rsidRPr="004F182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4F1821">
        <w:rPr>
          <w:rFonts w:ascii="TimesNewRoman" w:hAnsi="TimesNewRoman"/>
          <w:color w:val="000000"/>
          <w:sz w:val="28"/>
          <w:szCs w:val="28"/>
        </w:rPr>
        <w:t>роста педагога является материальное стимулирование</w:t>
      </w:r>
      <w:r w:rsidRPr="004F1821">
        <w:rPr>
          <w:rFonts w:ascii="Times-Roman" w:hAnsi="Times-Roman"/>
          <w:color w:val="000000"/>
          <w:sz w:val="28"/>
          <w:szCs w:val="28"/>
        </w:rPr>
        <w:t>.</w:t>
      </w:r>
    </w:p>
    <w:p w:rsidR="005647C1" w:rsidRPr="004F1821" w:rsidRDefault="006C4499" w:rsidP="005647C1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4F1821">
        <w:rPr>
          <w:rFonts w:ascii="Times New Roman" w:hAnsi="Times New Roman" w:cs="Times New Roman"/>
          <w:sz w:val="28"/>
          <w:szCs w:val="28"/>
        </w:rPr>
        <w:lastRenderedPageBreak/>
        <w:t xml:space="preserve">4. Коллектив школы </w:t>
      </w:r>
      <w:r w:rsidR="009003FD" w:rsidRPr="004F1821">
        <w:rPr>
          <w:rFonts w:ascii="Times New Roman" w:hAnsi="Times New Roman" w:cs="Times New Roman"/>
          <w:sz w:val="28"/>
          <w:szCs w:val="28"/>
        </w:rPr>
        <w:t>активиз</w:t>
      </w:r>
      <w:r w:rsidRPr="004F1821">
        <w:rPr>
          <w:rFonts w:ascii="Times New Roman" w:hAnsi="Times New Roman" w:cs="Times New Roman"/>
          <w:sz w:val="28"/>
          <w:szCs w:val="28"/>
        </w:rPr>
        <w:t>ировал</w:t>
      </w:r>
      <w:r w:rsidR="009003FD" w:rsidRPr="004F1821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Pr="004F1821">
        <w:rPr>
          <w:rFonts w:ascii="Times New Roman" w:hAnsi="Times New Roman" w:cs="Times New Roman"/>
          <w:sz w:val="28"/>
          <w:szCs w:val="28"/>
        </w:rPr>
        <w:t xml:space="preserve">некоторых форм </w:t>
      </w:r>
      <w:r w:rsidR="009003FD" w:rsidRPr="004F1821">
        <w:rPr>
          <w:rFonts w:ascii="Times New Roman" w:hAnsi="Times New Roman" w:cs="Times New Roman"/>
          <w:sz w:val="28"/>
          <w:szCs w:val="28"/>
        </w:rPr>
        <w:t>профессионального взаимодействия, межшкольного партнерства и сетевого взаимодействия школ с разным уровнем качества результатов обучения</w:t>
      </w:r>
      <w:r w:rsidRPr="004F1821">
        <w:rPr>
          <w:rFonts w:ascii="Times New Roman" w:hAnsi="Times New Roman" w:cs="Times New Roman"/>
          <w:sz w:val="28"/>
          <w:szCs w:val="28"/>
        </w:rPr>
        <w:t>.</w:t>
      </w:r>
    </w:p>
    <w:p w:rsidR="005647C1" w:rsidRPr="004F1821" w:rsidRDefault="005647C1" w:rsidP="00302B47">
      <w:pPr>
        <w:spacing w:after="0" w:line="240" w:lineRule="auto"/>
        <w:rPr>
          <w:sz w:val="28"/>
          <w:szCs w:val="28"/>
        </w:rPr>
      </w:pPr>
    </w:p>
    <w:p w:rsidR="00302B47" w:rsidRPr="004F1821" w:rsidRDefault="00302B47" w:rsidP="004F182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1821">
        <w:rPr>
          <w:rFonts w:ascii="Times-Bold" w:hAnsi="Times-Bold"/>
          <w:b/>
          <w:bCs/>
          <w:color w:val="000000"/>
          <w:sz w:val="28"/>
          <w:szCs w:val="28"/>
        </w:rPr>
        <w:t xml:space="preserve">2. </w:t>
      </w:r>
      <w:r w:rsidRPr="004F1821">
        <w:rPr>
          <w:rFonts w:ascii="TimesNewRoman" w:hAnsi="TimesNewRoman"/>
          <w:b/>
          <w:bCs/>
          <w:color w:val="000000"/>
          <w:sz w:val="28"/>
          <w:szCs w:val="28"/>
        </w:rPr>
        <w:t>Экспертиза школьных проектов перехода в эффективный режим работы для</w:t>
      </w:r>
      <w:r w:rsidRPr="004F1821">
        <w:rPr>
          <w:rFonts w:ascii="TimesNewRoman" w:hAnsi="TimesNewRoman"/>
          <w:b/>
          <w:bCs/>
          <w:color w:val="000000"/>
          <w:sz w:val="28"/>
          <w:szCs w:val="28"/>
        </w:rPr>
        <w:br/>
        <w:t>административной команды ОО</w:t>
      </w:r>
    </w:p>
    <w:p w:rsidR="00302B47" w:rsidRPr="00302B47" w:rsidRDefault="00302B47" w:rsidP="00302B4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</w:pPr>
      <w:r w:rsidRPr="004F182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4F182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Блок 1 «Общий»</w:t>
      </w:r>
      <w:r w:rsidRPr="004F18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16"/>
        <w:gridCol w:w="6676"/>
        <w:gridCol w:w="991"/>
        <w:gridCol w:w="1188"/>
        <w:gridCol w:w="977"/>
      </w:tblGrid>
      <w:tr w:rsidR="00302B47" w:rsidRPr="00BF2CE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полной</w:t>
            </w: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Частично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Основывались ли все запланированные действия проекта на данных проведенного самоанализа, региональных мониторинговых исследований?</w:t>
            </w: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Охватывали ли запланированные действия проекта все выявленные в самоанализе области, нуждающиеся в изменениях?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BF2CE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Насколько запланированные действия проекта были адекватны целям и задачам улучшения результатов учащихся?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конкретизированы (на уровне действий проекта) цели и задачи для всех участников?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конкретизированы сроки, необходимые для реализации каждого действия проекта?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реалистичны данные сроки?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проинформированы работники школы и общественность о разработке проекта?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определены исполнители (ответственные) по каждому действию проекта?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BF2CE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информированы ответственные о своих задачах?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определены для каждой из задач показатели успешности их решения?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сформулированы по каждому мероприятию конкретные ожидаемые результаты?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Насколько конкретно были сформулированы результаты?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определены индикаторы, позволяющие судить о достижении результатов?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определены ресурсы, необходимые для реализации каждого мероприятия?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Достаточно ли было ресурсов для реализации каждого мероприятия?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Насколько полно были отражены в проекте возможности использования ресурсов «внешней среды»: местного уровня (район города, поселение), муниципального уровня, регионального уровня, социальных партнеров?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17.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определены источники информации для мониторинга реализации проекта по каждой задаче?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18.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определены ответственные за сбор данных по каждой задаче?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Была ли определена периодичность сбора данных?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Было ли предусмотрено в рамках мониторинга изучение мнений родителей/учащихся/работников школы?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21.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ли определены ли способы информирования работников школы и общественности о результатах мониторинга?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302B47" w:rsidTr="00BF2C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22.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Проводился ли регулярный анализ (обсуждение) хода и результатов реализации проекта командой проекта?</w:t>
            </w:r>
          </w:p>
        </w:tc>
        <w:tc>
          <w:tcPr>
            <w:tcW w:w="992" w:type="dxa"/>
            <w:vAlign w:val="center"/>
            <w:hideMark/>
          </w:tcPr>
          <w:p w:rsidR="00302B47" w:rsidRPr="004F182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302B47" w:rsidRPr="004F182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251" w:rsidRDefault="00302B47" w:rsidP="00BF2CE7">
      <w:pPr>
        <w:spacing w:after="0" w:line="240" w:lineRule="auto"/>
        <w:ind w:firstLine="708"/>
        <w:jc w:val="both"/>
        <w:rPr>
          <w:rFonts w:ascii="TimesNewRoman" w:hAnsi="TimesNewRoman"/>
          <w:color w:val="000000"/>
          <w:sz w:val="28"/>
          <w:szCs w:val="28"/>
        </w:rPr>
      </w:pPr>
      <w:r w:rsidRPr="00B87251">
        <w:rPr>
          <w:rFonts w:ascii="TimesNewRoman" w:hAnsi="TimesNewRoman"/>
          <w:color w:val="000000"/>
          <w:sz w:val="28"/>
          <w:szCs w:val="28"/>
        </w:rPr>
        <w:t>Анализ полученных результатов показал следующие проблемы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="000A5A0C">
        <w:rPr>
          <w:rFonts w:ascii="TimesNewRoman" w:hAnsi="TimesNewRoman"/>
          <w:color w:val="000000"/>
          <w:sz w:val="28"/>
          <w:szCs w:val="28"/>
        </w:rPr>
        <w:t>которые стали причиной </w:t>
      </w:r>
      <w:r w:rsidRPr="00B87251">
        <w:rPr>
          <w:rFonts w:ascii="TimesNewRoman" w:hAnsi="TimesNewRoman"/>
          <w:color w:val="000000"/>
          <w:sz w:val="28"/>
          <w:szCs w:val="28"/>
        </w:rPr>
        <w:t>неполной</w:t>
      </w:r>
      <w:r w:rsidR="00BF2CE7" w:rsidRPr="00B87251">
        <w:rPr>
          <w:rFonts w:ascii="TimesNewRoman" w:hAnsi="TimesNewRoman" w:hint="eastAsia"/>
          <w:color w:val="000000"/>
          <w:sz w:val="28"/>
          <w:szCs w:val="28"/>
        </w:rPr>
        <w:t> </w:t>
      </w:r>
      <w:r w:rsidRPr="00B87251">
        <w:rPr>
          <w:rFonts w:ascii="TimesNewRoman" w:hAnsi="TimesNewRoman"/>
          <w:color w:val="000000"/>
          <w:sz w:val="28"/>
          <w:szCs w:val="28"/>
        </w:rPr>
        <w:t>реализации</w:t>
      </w:r>
      <w:r w:rsidR="00BF2CE7" w:rsidRPr="00B87251">
        <w:rPr>
          <w:rFonts w:ascii="TimesNewRoman" w:hAnsi="TimesNewRoman"/>
          <w:color w:val="000000"/>
          <w:sz w:val="28"/>
          <w:szCs w:val="28"/>
        </w:rPr>
        <w:t> </w:t>
      </w:r>
      <w:r w:rsidRPr="00B87251">
        <w:rPr>
          <w:rFonts w:ascii="TimesNewRoman" w:hAnsi="TimesNewRoman"/>
          <w:color w:val="000000"/>
          <w:sz w:val="28"/>
          <w:szCs w:val="28"/>
        </w:rPr>
        <w:t>проекта</w:t>
      </w:r>
      <w:r w:rsidRPr="00B87251">
        <w:rPr>
          <w:rFonts w:ascii="Times-Roman" w:hAnsi="Times-Roman"/>
          <w:color w:val="000000"/>
          <w:sz w:val="28"/>
          <w:szCs w:val="28"/>
        </w:rPr>
        <w:t>:</w:t>
      </w:r>
      <w:r w:rsidRPr="00B87251">
        <w:rPr>
          <w:rFonts w:ascii="Times-Roman" w:hAnsi="Times-Roman"/>
          <w:color w:val="000000"/>
          <w:sz w:val="28"/>
          <w:szCs w:val="28"/>
        </w:rPr>
        <w:br/>
      </w:r>
      <w:r w:rsidR="00BF2CE7" w:rsidRPr="00B87251">
        <w:rPr>
          <w:rFonts w:ascii="Times-Roman" w:hAnsi="Times-Roman"/>
          <w:color w:val="000000"/>
          <w:sz w:val="28"/>
          <w:szCs w:val="28"/>
        </w:rPr>
        <w:t xml:space="preserve">       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1. </w:t>
      </w:r>
      <w:r w:rsidRPr="00B87251">
        <w:rPr>
          <w:rFonts w:ascii="TimesNewRoman" w:hAnsi="TimesNewRoman"/>
          <w:color w:val="000000"/>
          <w:sz w:val="28"/>
          <w:szCs w:val="28"/>
        </w:rPr>
        <w:t xml:space="preserve">Невозможность изменения социального статуса учащихся и их родителей </w:t>
      </w:r>
      <w:r w:rsidRPr="00B87251">
        <w:rPr>
          <w:rFonts w:ascii="Times-Roman" w:hAnsi="Times-Roman"/>
          <w:color w:val="000000"/>
          <w:sz w:val="28"/>
          <w:szCs w:val="28"/>
        </w:rPr>
        <w:t>(</w:t>
      </w:r>
      <w:r w:rsidRPr="00B87251">
        <w:rPr>
          <w:rFonts w:ascii="TimesNewRoman" w:hAnsi="TimesNewRoman"/>
          <w:color w:val="000000"/>
          <w:sz w:val="28"/>
          <w:szCs w:val="28"/>
        </w:rPr>
        <w:t>ОВЗ</w:t>
      </w:r>
      <w:r w:rsidRPr="00B87251">
        <w:rPr>
          <w:rFonts w:ascii="Times-Roman" w:hAnsi="Times-Roman"/>
          <w:color w:val="000000"/>
          <w:sz w:val="28"/>
          <w:szCs w:val="28"/>
        </w:rPr>
        <w:t>,</w:t>
      </w:r>
      <w:r w:rsidR="00B87251">
        <w:rPr>
          <w:rFonts w:ascii="Times-Roman" w:hAnsi="Times-Roman"/>
          <w:color w:val="000000"/>
          <w:sz w:val="28"/>
          <w:szCs w:val="28"/>
        </w:rPr>
        <w:t xml:space="preserve"> </w:t>
      </w:r>
      <w:proofErr w:type="spellStart"/>
      <w:r w:rsidRPr="00B87251">
        <w:rPr>
          <w:rFonts w:ascii="TimesNewRoman" w:hAnsi="TimesNewRoman"/>
          <w:color w:val="000000"/>
          <w:sz w:val="28"/>
          <w:szCs w:val="28"/>
        </w:rPr>
        <w:t>малообеспеченность</w:t>
      </w:r>
      <w:proofErr w:type="spellEnd"/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неполные семьи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многодетные семьи и т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  <w:r w:rsidRPr="00B87251">
        <w:rPr>
          <w:rFonts w:ascii="TimesNewRoman" w:hAnsi="TimesNewRoman"/>
          <w:color w:val="000000"/>
          <w:sz w:val="28"/>
          <w:szCs w:val="28"/>
        </w:rPr>
        <w:t>п</w:t>
      </w:r>
      <w:r w:rsidRPr="00B87251">
        <w:rPr>
          <w:rFonts w:ascii="Times-Roman" w:hAnsi="Times-Roman"/>
          <w:color w:val="000000"/>
          <w:sz w:val="28"/>
          <w:szCs w:val="28"/>
        </w:rPr>
        <w:t>.).</w:t>
      </w:r>
      <w:r w:rsidRPr="00B87251">
        <w:rPr>
          <w:rFonts w:ascii="Times-Roman" w:hAnsi="Times-Roman"/>
          <w:color w:val="000000"/>
          <w:sz w:val="28"/>
          <w:szCs w:val="28"/>
        </w:rPr>
        <w:br/>
      </w:r>
      <w:r w:rsidR="00BF2CE7" w:rsidRPr="00B87251">
        <w:rPr>
          <w:rFonts w:ascii="Times-Roman" w:hAnsi="Times-Roman"/>
          <w:color w:val="000000"/>
          <w:sz w:val="28"/>
          <w:szCs w:val="28"/>
        </w:rPr>
        <w:t xml:space="preserve">       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2. </w:t>
      </w:r>
      <w:r w:rsidRPr="00B87251">
        <w:rPr>
          <w:rFonts w:ascii="TimesNewRoman" w:hAnsi="TimesNewRoman"/>
          <w:color w:val="000000"/>
          <w:sz w:val="28"/>
          <w:szCs w:val="28"/>
        </w:rPr>
        <w:t xml:space="preserve">Недостаточность ресурсов </w:t>
      </w:r>
      <w:r w:rsidRPr="00B87251">
        <w:rPr>
          <w:rFonts w:ascii="Times-Roman" w:hAnsi="Times-Roman"/>
          <w:color w:val="000000"/>
          <w:sz w:val="28"/>
          <w:szCs w:val="28"/>
        </w:rPr>
        <w:t>(</w:t>
      </w:r>
      <w:r w:rsidRPr="00B87251">
        <w:rPr>
          <w:rFonts w:ascii="TimesNewRoman" w:hAnsi="TimesNewRoman"/>
          <w:color w:val="000000"/>
          <w:sz w:val="28"/>
          <w:szCs w:val="28"/>
        </w:rPr>
        <w:t>нехватка цифровой техники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: </w:t>
      </w:r>
      <w:r w:rsidRPr="00B87251">
        <w:rPr>
          <w:rFonts w:ascii="TimesNewRoman" w:hAnsi="TimesNewRoman"/>
          <w:color w:val="000000"/>
          <w:sz w:val="28"/>
          <w:szCs w:val="28"/>
        </w:rPr>
        <w:t>ноутбуков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проекторов</w:t>
      </w:r>
      <w:r w:rsidRPr="00B87251">
        <w:rPr>
          <w:rFonts w:ascii="Times-Roman" w:hAnsi="Times-Roman"/>
          <w:color w:val="000000"/>
          <w:sz w:val="28"/>
          <w:szCs w:val="28"/>
        </w:rPr>
        <w:t>,</w:t>
      </w:r>
      <w:r w:rsidR="00B87251">
        <w:rPr>
          <w:rFonts w:ascii="Times-Roman" w:hAnsi="Times-Roman"/>
          <w:color w:val="000000"/>
          <w:sz w:val="28"/>
          <w:szCs w:val="28"/>
        </w:rPr>
        <w:t> </w:t>
      </w:r>
      <w:r w:rsidRPr="00B87251">
        <w:rPr>
          <w:rFonts w:ascii="TimesNewRoman" w:hAnsi="TimesNewRoman"/>
          <w:color w:val="000000"/>
          <w:sz w:val="28"/>
          <w:szCs w:val="28"/>
        </w:rPr>
        <w:t>интерактивных</w:t>
      </w:r>
      <w:r w:rsidR="00BF2CE7" w:rsidRPr="00B87251">
        <w:rPr>
          <w:rFonts w:ascii="TimesNewRoman" w:hAnsi="TimesNewRoman"/>
          <w:color w:val="000000"/>
          <w:sz w:val="28"/>
          <w:szCs w:val="28"/>
        </w:rPr>
        <w:t> </w:t>
      </w:r>
      <w:r w:rsidRPr="00B87251">
        <w:rPr>
          <w:rFonts w:ascii="TimesNewRoman" w:hAnsi="TimesNewRoman"/>
          <w:color w:val="000000"/>
          <w:sz w:val="28"/>
          <w:szCs w:val="28"/>
        </w:rPr>
        <w:t>досок</w:t>
      </w:r>
      <w:r w:rsidRPr="00B87251">
        <w:rPr>
          <w:rFonts w:ascii="Times-Roman" w:hAnsi="Times-Roman"/>
          <w:color w:val="000000"/>
          <w:sz w:val="28"/>
          <w:szCs w:val="28"/>
        </w:rPr>
        <w:t>).</w:t>
      </w:r>
      <w:r w:rsidRPr="00B87251">
        <w:rPr>
          <w:rFonts w:ascii="Times-Roman" w:hAnsi="Times-Roman"/>
          <w:color w:val="000000"/>
          <w:sz w:val="28"/>
          <w:szCs w:val="28"/>
        </w:rPr>
        <w:br/>
      </w:r>
      <w:r w:rsidR="00BF2CE7" w:rsidRPr="00B87251">
        <w:rPr>
          <w:rFonts w:ascii="Times-Roman" w:hAnsi="Times-Roman"/>
          <w:color w:val="000000"/>
          <w:sz w:val="28"/>
          <w:szCs w:val="28"/>
        </w:rPr>
        <w:t xml:space="preserve">      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3. </w:t>
      </w:r>
      <w:r w:rsidRPr="00B87251">
        <w:rPr>
          <w:rFonts w:ascii="TimesNewRoman" w:hAnsi="TimesNewRoman"/>
          <w:color w:val="000000"/>
          <w:sz w:val="28"/>
          <w:szCs w:val="28"/>
        </w:rPr>
        <w:t>Отсутствие систематической работы и контроля над реализацией проекта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  <w:r w:rsidRPr="00B87251">
        <w:rPr>
          <w:rFonts w:ascii="Times-Roman" w:hAnsi="Times-Roman"/>
          <w:color w:val="000000"/>
          <w:sz w:val="28"/>
          <w:szCs w:val="28"/>
        </w:rPr>
        <w:br/>
      </w:r>
      <w:r w:rsidRPr="00B87251">
        <w:rPr>
          <w:rFonts w:ascii="TimesNewRoman" w:hAnsi="TimesNewRoman"/>
          <w:color w:val="000000"/>
          <w:sz w:val="28"/>
          <w:szCs w:val="28"/>
        </w:rPr>
        <w:t xml:space="preserve">Обеспечить полноту проекта и достичь запланированного результата позволили ли </w:t>
      </w:r>
    </w:p>
    <w:p w:rsidR="00302B47" w:rsidRDefault="00B87251" w:rsidP="00B872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>
        <w:rPr>
          <w:rFonts w:ascii="TimesNewRoman" w:hAnsi="TimesNewRoman"/>
          <w:color w:val="000000"/>
          <w:sz w:val="28"/>
          <w:szCs w:val="28"/>
        </w:rPr>
        <w:t>бы</w:t>
      </w:r>
      <w:proofErr w:type="gramEnd"/>
      <w:r>
        <w:rPr>
          <w:rFonts w:ascii="TimesNewRoman" w:hAnsi="TimesNewRoman"/>
          <w:color w:val="000000"/>
          <w:sz w:val="28"/>
          <w:szCs w:val="28"/>
        </w:rPr>
        <w:t> </w:t>
      </w:r>
      <w:r w:rsidR="00302B47" w:rsidRPr="00B87251">
        <w:rPr>
          <w:rFonts w:ascii="TimesNewRoman" w:hAnsi="TimesNewRoman"/>
          <w:color w:val="000000"/>
          <w:sz w:val="28"/>
          <w:szCs w:val="28"/>
        </w:rPr>
        <w:t>следующие</w:t>
      </w:r>
      <w:r>
        <w:rPr>
          <w:rFonts w:ascii="TimesNewRoman" w:hAnsi="TimesNewRoman"/>
          <w:color w:val="000000"/>
          <w:sz w:val="28"/>
          <w:szCs w:val="28"/>
        </w:rPr>
        <w:t> </w:t>
      </w:r>
      <w:r w:rsidR="00302B47" w:rsidRPr="00B87251">
        <w:rPr>
          <w:rFonts w:ascii="TimesNewRoman" w:hAnsi="TimesNewRoman"/>
          <w:color w:val="000000"/>
          <w:sz w:val="28"/>
          <w:szCs w:val="28"/>
        </w:rPr>
        <w:t>действия</w:t>
      </w:r>
      <w:r w:rsidR="00302B47" w:rsidRPr="00B87251">
        <w:rPr>
          <w:rFonts w:ascii="Times-Roman" w:hAnsi="Times-Roman"/>
          <w:color w:val="000000"/>
          <w:sz w:val="28"/>
          <w:szCs w:val="28"/>
        </w:rPr>
        <w:t>:</w:t>
      </w:r>
      <w:r w:rsidR="00302B47" w:rsidRPr="00B87251">
        <w:rPr>
          <w:rFonts w:ascii="Times-Roman" w:hAnsi="Times-Roman"/>
          <w:color w:val="000000"/>
          <w:sz w:val="28"/>
          <w:szCs w:val="28"/>
        </w:rPr>
        <w:br/>
      </w:r>
      <w:r w:rsidR="00BF2CE7" w:rsidRPr="00B87251">
        <w:rPr>
          <w:rFonts w:ascii="Times-Roman" w:hAnsi="Times-Roman"/>
          <w:color w:val="000000"/>
          <w:sz w:val="28"/>
          <w:szCs w:val="28"/>
        </w:rPr>
        <w:t xml:space="preserve">              </w:t>
      </w:r>
      <w:r w:rsidR="00302B47" w:rsidRPr="00B87251">
        <w:rPr>
          <w:rFonts w:ascii="Times-Roman" w:hAnsi="Times-Roman"/>
          <w:color w:val="000000"/>
          <w:sz w:val="28"/>
          <w:szCs w:val="28"/>
        </w:rPr>
        <w:t xml:space="preserve">1. </w:t>
      </w:r>
      <w:r w:rsidR="00302B47" w:rsidRPr="00B87251">
        <w:rPr>
          <w:rFonts w:ascii="TimesNewRoman" w:hAnsi="TimesNewRoman"/>
          <w:color w:val="000000"/>
          <w:sz w:val="28"/>
          <w:szCs w:val="28"/>
        </w:rPr>
        <w:t xml:space="preserve">Раннее выявление детей с ОВЗ </w:t>
      </w:r>
      <w:r w:rsidR="00302B47" w:rsidRPr="00B87251">
        <w:rPr>
          <w:rFonts w:ascii="Times-Roman" w:hAnsi="Times-Roman"/>
          <w:color w:val="000000"/>
          <w:sz w:val="28"/>
          <w:szCs w:val="28"/>
        </w:rPr>
        <w:t>(</w:t>
      </w:r>
      <w:r w:rsidR="00302B47" w:rsidRPr="00B87251">
        <w:rPr>
          <w:rFonts w:ascii="TimesNewRoman" w:hAnsi="TimesNewRoman"/>
          <w:color w:val="000000"/>
          <w:sz w:val="28"/>
          <w:szCs w:val="28"/>
        </w:rPr>
        <w:t>на уровне дошкольного образования</w:t>
      </w:r>
      <w:r w:rsidR="00302B47" w:rsidRPr="00B87251">
        <w:rPr>
          <w:rFonts w:ascii="Times-Roman" w:hAnsi="Times-Roman"/>
          <w:color w:val="000000"/>
          <w:sz w:val="28"/>
          <w:szCs w:val="28"/>
        </w:rPr>
        <w:t>).</w:t>
      </w:r>
      <w:r w:rsidR="00302B47" w:rsidRPr="00B87251">
        <w:rPr>
          <w:rFonts w:ascii="Times-Roman" w:hAnsi="Times-Roman"/>
          <w:color w:val="000000"/>
          <w:sz w:val="28"/>
          <w:szCs w:val="28"/>
        </w:rPr>
        <w:br/>
      </w:r>
      <w:r w:rsidR="00BF2CE7" w:rsidRPr="00B87251">
        <w:rPr>
          <w:rFonts w:ascii="Times-Roman" w:hAnsi="Times-Roman"/>
          <w:color w:val="000000"/>
          <w:sz w:val="28"/>
          <w:szCs w:val="28"/>
        </w:rPr>
        <w:t xml:space="preserve">              </w:t>
      </w:r>
      <w:r w:rsidR="00302B47" w:rsidRPr="00B87251">
        <w:rPr>
          <w:rFonts w:ascii="Times-Roman" w:hAnsi="Times-Roman"/>
          <w:color w:val="000000"/>
          <w:sz w:val="28"/>
          <w:szCs w:val="28"/>
        </w:rPr>
        <w:t xml:space="preserve">2. </w:t>
      </w:r>
      <w:r w:rsidR="00302B47" w:rsidRPr="00B87251">
        <w:rPr>
          <w:rFonts w:ascii="TimesNewRoman" w:hAnsi="TimesNewRoman"/>
          <w:color w:val="000000"/>
          <w:sz w:val="28"/>
          <w:szCs w:val="28"/>
        </w:rPr>
        <w:t>Создание коррекционных классов для детей с ОВЗ или перевод их на индивид</w:t>
      </w:r>
      <w:r>
        <w:rPr>
          <w:rFonts w:ascii="TimesNewRoman" w:hAnsi="TimesNewRoman"/>
          <w:color w:val="000000"/>
          <w:sz w:val="28"/>
          <w:szCs w:val="28"/>
        </w:rPr>
        <w:t>уальное </w:t>
      </w:r>
      <w:r w:rsidR="00302B47" w:rsidRPr="00B87251">
        <w:rPr>
          <w:rFonts w:ascii="TimesNewRoman" w:hAnsi="TimesNewRoman"/>
          <w:color w:val="000000"/>
          <w:sz w:val="28"/>
          <w:szCs w:val="28"/>
        </w:rPr>
        <w:t>обучение</w:t>
      </w:r>
      <w:r w:rsidR="00302B47" w:rsidRPr="00B87251">
        <w:rPr>
          <w:rFonts w:ascii="Times-Roman" w:hAnsi="Times-Roman"/>
          <w:color w:val="000000"/>
          <w:sz w:val="28"/>
          <w:szCs w:val="28"/>
        </w:rPr>
        <w:t>.</w:t>
      </w:r>
      <w:r w:rsidR="00302B47" w:rsidRPr="00B87251">
        <w:rPr>
          <w:rFonts w:ascii="Times-Roman" w:hAnsi="Times-Roman"/>
          <w:color w:val="000000"/>
          <w:sz w:val="28"/>
          <w:szCs w:val="28"/>
        </w:rPr>
        <w:br/>
      </w:r>
      <w:r w:rsidR="00BF2CE7" w:rsidRPr="00B87251">
        <w:rPr>
          <w:rFonts w:ascii="Times-Roman" w:hAnsi="Times-Roman"/>
          <w:color w:val="000000"/>
          <w:sz w:val="28"/>
          <w:szCs w:val="28"/>
        </w:rPr>
        <w:t xml:space="preserve">              </w:t>
      </w:r>
      <w:r w:rsidR="00302B47" w:rsidRPr="00B87251">
        <w:rPr>
          <w:rFonts w:ascii="Times-Roman" w:hAnsi="Times-Roman"/>
          <w:color w:val="000000"/>
          <w:sz w:val="28"/>
          <w:szCs w:val="28"/>
        </w:rPr>
        <w:t xml:space="preserve">3. </w:t>
      </w:r>
      <w:r w:rsidR="00302B47" w:rsidRPr="00B87251">
        <w:rPr>
          <w:rFonts w:ascii="TimesNewRoman" w:hAnsi="TimesNewRoman"/>
          <w:color w:val="000000"/>
          <w:sz w:val="28"/>
          <w:szCs w:val="28"/>
        </w:rPr>
        <w:t>Дополнительное финансирование на развитие материальной базы школы</w:t>
      </w:r>
      <w:r w:rsidR="00302B47" w:rsidRPr="005647C1">
        <w:rPr>
          <w:rFonts w:ascii="Times-Roman" w:hAnsi="Times-Roman"/>
          <w:color w:val="000000"/>
          <w:sz w:val="24"/>
        </w:rPr>
        <w:t>.</w:t>
      </w:r>
    </w:p>
    <w:p w:rsidR="00302B47" w:rsidRPr="00302B47" w:rsidRDefault="00302B47" w:rsidP="00302B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02B4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Блок 2. «Реализация проекта»</w:t>
      </w:r>
      <w:r w:rsidRPr="00302B4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67"/>
        <w:gridCol w:w="3969"/>
        <w:gridCol w:w="1418"/>
        <w:gridCol w:w="1417"/>
        <w:gridCol w:w="1418"/>
        <w:gridCol w:w="1417"/>
      </w:tblGrid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Задачи / действия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Включены</w:t>
            </w:r>
            <w:proofErr w:type="gramEnd"/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/не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включены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Реализованы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частично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Реализованы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успешно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 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качества преподавания, обмен опытом</w:t>
            </w: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планов профессионального развития педагога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педагогов (курсы, программы ПК и проф. переподготовки)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мастер-классов и открытых уроков эффективных педагогов в других ОУ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в сетевые (Интернет) педагогические сообщества (объединения)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школьных профессиональных сообществ, проблемных групп для улучшения качества работы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BF2CE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регулярного группового анализа и обсуждения педагогами результатов, достижений и проблем преподавания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5647C1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практики «наставничества»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педсоветы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Педагогические мастерские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 уроки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BF2CE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базы лучших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практик педагогов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II 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инструментов самооценки, мониторинга, диагностики образовательного процесса и результатов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внедрение (совершенствование) </w:t>
            </w:r>
            <w:proofErr w:type="spellStart"/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внутришкольной</w:t>
            </w:r>
            <w:proofErr w:type="spellEnd"/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оценки качества образования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индивидуального прогресса учащихся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0A5A0C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Кластерный анализ результатов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B72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учебной мотивации учащихся, удовлетворенности</w:t>
            </w:r>
            <w:r w:rsidR="00B724B4"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качеством образования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ЕГЭ и ОГЭ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B72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адаптации выпускников школы в социуме.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управления и лидерства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практики управления по результатам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стимулирования педагогов по результатам</w:t>
            </w:r>
            <w:r w:rsidR="00B724B4"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B47" w:rsidRPr="00B87251" w:rsidRDefault="00302B47" w:rsidP="00302B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67"/>
        <w:gridCol w:w="3969"/>
        <w:gridCol w:w="1418"/>
        <w:gridCol w:w="1418"/>
        <w:gridCol w:w="1422"/>
        <w:gridCol w:w="1428"/>
      </w:tblGrid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B724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педагогов в управление (обсуждение проблем школы и</w:t>
            </w:r>
            <w:r w:rsidR="00B724B4"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принятие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IV </w:t>
            </w:r>
          </w:p>
        </w:tc>
        <w:tc>
          <w:tcPr>
            <w:tcW w:w="9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учебной мотивации учеников/помощь ученикам</w:t>
            </w: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</w:t>
            </w:r>
            <w:proofErr w:type="spellStart"/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B724B4"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нутришкольных</w:t>
            </w:r>
            <w:proofErr w:type="spellEnd"/>
            <w:r w:rsidR="00B724B4"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конкурсов (смотры 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достижений,</w:t>
            </w:r>
            <w:r w:rsidR="00B724B4"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конференции, марафоны, олимпиады)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(развитие) ученического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технологий проектной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психолого-педагогического сопровождения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 </w:t>
            </w:r>
          </w:p>
        </w:tc>
        <w:tc>
          <w:tcPr>
            <w:tcW w:w="9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взаимодействия с родителями, местным сообществом</w:t>
            </w: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работы совета школы, родительского комитета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активности школы в жизни </w:t>
            </w:r>
            <w:r w:rsidR="00B93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местного сообщества: разработка и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сайта школы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публичного доклада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Публикации в СМИ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и прос</w:t>
            </w:r>
            <w:r w:rsidR="00B93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вещение родителей (родительский университет,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всеобуч)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учебных достижений ребенка семье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консультации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</w:t>
            </w:r>
            <w:r w:rsidR="00B93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(классных руководителей) для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9.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Совместные проекты и мероприятия с семьей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Совместные психологические тренинги педагогов с родителями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VI </w:t>
            </w:r>
          </w:p>
        </w:tc>
        <w:tc>
          <w:tcPr>
            <w:tcW w:w="9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содержания образования</w:t>
            </w: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вариативных компонентов образовательной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предлагаемого набора факультативов, спецкурсов по выбору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внеурочной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VII </w:t>
            </w:r>
          </w:p>
        </w:tc>
        <w:tc>
          <w:tcPr>
            <w:tcW w:w="9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партнерство и сетевое взаимодействие/привлечение ресурсов</w:t>
            </w: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договоров с учреждениями культуры, спорта, дополнительного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образования, ПМПК, вузами, учреждениями СПО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B93E4F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2B47" w:rsidRPr="00B87251" w:rsidTr="00564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учреждения в ассоциации, сетевые сообщества образ</w:t>
            </w:r>
            <w:r w:rsidR="00B93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овательных 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02B47" w:rsidRDefault="00302B47" w:rsidP="00302B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246EB" w:rsidRPr="00B87251" w:rsidRDefault="00302B47" w:rsidP="00B93E4F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NewRoman" w:hAnsi="TimesNewRoman"/>
          <w:color w:val="000000"/>
          <w:sz w:val="28"/>
          <w:szCs w:val="28"/>
        </w:rPr>
        <w:t>В программу проекта были включены такие целевые направления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как</w:t>
      </w:r>
      <w:r w:rsidRPr="00B87251">
        <w:rPr>
          <w:rFonts w:ascii="Times-Roman" w:hAnsi="Times-Roman"/>
          <w:color w:val="000000"/>
          <w:sz w:val="28"/>
          <w:szCs w:val="28"/>
        </w:rPr>
        <w:t>: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B93E4F">
        <w:rPr>
          <w:rFonts w:ascii="TimesNewRoman" w:hAnsi="TimesNewRoman"/>
          <w:color w:val="000000"/>
          <w:sz w:val="28"/>
          <w:szCs w:val="28"/>
        </w:rPr>
        <w:t>с</w:t>
      </w:r>
      <w:r w:rsidRPr="00B87251">
        <w:rPr>
          <w:rFonts w:ascii="TimesNewRoman" w:hAnsi="TimesNewRoman"/>
          <w:color w:val="000000"/>
          <w:sz w:val="28"/>
          <w:szCs w:val="28"/>
        </w:rPr>
        <w:t>овершенствование организации учебного процесса и повышение результатов обучения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B93E4F">
        <w:rPr>
          <w:rFonts w:ascii="TimesNewRoman" w:hAnsi="TimesNewRoman"/>
          <w:color w:val="000000"/>
          <w:sz w:val="28"/>
          <w:szCs w:val="28"/>
        </w:rPr>
        <w:t>о</w:t>
      </w:r>
      <w:r w:rsidRPr="00B87251">
        <w:rPr>
          <w:rFonts w:ascii="TimesNewRoman" w:hAnsi="TimesNewRoman"/>
          <w:color w:val="000000"/>
          <w:sz w:val="28"/>
          <w:szCs w:val="28"/>
        </w:rPr>
        <w:t>беспечение учебно</w:t>
      </w: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воспитательного процесса на современном уровне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B93E4F">
        <w:rPr>
          <w:rFonts w:ascii="Times-Roman" w:hAnsi="Times-Roman"/>
          <w:color w:val="000000"/>
          <w:sz w:val="28"/>
          <w:szCs w:val="28"/>
        </w:rPr>
        <w:t>с</w:t>
      </w:r>
      <w:r w:rsidRPr="00B87251">
        <w:rPr>
          <w:rFonts w:ascii="TimesNewRoman" w:hAnsi="TimesNewRoman"/>
          <w:color w:val="000000"/>
          <w:sz w:val="28"/>
          <w:szCs w:val="28"/>
        </w:rPr>
        <w:t>овершенствование системы воспитательной работы как средства повышения качества</w:t>
      </w:r>
      <w:r w:rsidRPr="00B87251">
        <w:rPr>
          <w:rFonts w:ascii="TimesNewRoman" w:hAnsi="TimesNewRoman"/>
          <w:color w:val="000000"/>
          <w:sz w:val="28"/>
          <w:szCs w:val="28"/>
        </w:rPr>
        <w:br/>
        <w:t>образования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B93E4F">
        <w:rPr>
          <w:rFonts w:ascii="Times-Roman" w:hAnsi="Times-Roman"/>
          <w:color w:val="000000"/>
          <w:sz w:val="28"/>
          <w:szCs w:val="28"/>
        </w:rPr>
        <w:t>о</w:t>
      </w:r>
      <w:r w:rsidRPr="00B87251">
        <w:rPr>
          <w:rFonts w:ascii="TimesNewRoman" w:hAnsi="TimesNewRoman"/>
          <w:color w:val="000000"/>
          <w:sz w:val="28"/>
          <w:szCs w:val="28"/>
        </w:rPr>
        <w:t>беспечение физического развития учащихся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использование</w:t>
      </w:r>
      <w:r w:rsidR="005246EB" w:rsidRPr="00B87251">
        <w:rPr>
          <w:rFonts w:ascii="TimesNewRoman" w:hAnsi="TimesNewRoman"/>
          <w:color w:val="000000"/>
          <w:sz w:val="28"/>
          <w:szCs w:val="28"/>
        </w:rPr>
        <w:t xml:space="preserve"> здоровьесберегающих технологий </w:t>
      </w:r>
      <w:r w:rsidRPr="00B87251">
        <w:rPr>
          <w:rFonts w:ascii="TimesNewRoman" w:hAnsi="TimesNewRoman"/>
          <w:color w:val="000000"/>
          <w:sz w:val="28"/>
          <w:szCs w:val="28"/>
        </w:rPr>
        <w:t>в</w:t>
      </w:r>
      <w:r w:rsidR="005246EB" w:rsidRPr="00B87251">
        <w:rPr>
          <w:rFonts w:ascii="TimesNewRoman" w:hAnsi="TimesNewRoman"/>
          <w:color w:val="000000"/>
          <w:sz w:val="28"/>
          <w:szCs w:val="28"/>
        </w:rPr>
        <w:t> учебном и воспитательном </w:t>
      </w:r>
      <w:r w:rsidRPr="00B87251">
        <w:rPr>
          <w:rFonts w:ascii="TimesNewRoman" w:hAnsi="TimesNewRoman"/>
          <w:color w:val="000000"/>
          <w:sz w:val="28"/>
          <w:szCs w:val="28"/>
        </w:rPr>
        <w:t>процессах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5246EB" w:rsidRPr="00B87251">
        <w:rPr>
          <w:rFonts w:ascii="Times-Roman" w:hAnsi="Times-Roman"/>
          <w:color w:val="000000"/>
          <w:sz w:val="28"/>
          <w:szCs w:val="28"/>
        </w:rPr>
        <w:t> </w:t>
      </w:r>
      <w:r w:rsidR="00B93E4F">
        <w:rPr>
          <w:rFonts w:ascii="TimesNewRoman" w:hAnsi="TimesNewRoman"/>
          <w:color w:val="000000"/>
          <w:sz w:val="28"/>
          <w:szCs w:val="28"/>
        </w:rPr>
        <w:t>р</w:t>
      </w:r>
      <w:r w:rsidR="005246EB" w:rsidRPr="00B87251">
        <w:rPr>
          <w:rFonts w:ascii="TimesNewRoman" w:hAnsi="TimesNewRoman"/>
          <w:color w:val="000000"/>
          <w:sz w:val="28"/>
          <w:szCs w:val="28"/>
        </w:rPr>
        <w:t>абота с педагогическими </w:t>
      </w:r>
      <w:r w:rsidRPr="00B87251">
        <w:rPr>
          <w:rFonts w:ascii="TimesNewRoman" w:hAnsi="TimesNewRoman"/>
          <w:color w:val="000000"/>
          <w:sz w:val="28"/>
          <w:szCs w:val="28"/>
        </w:rPr>
        <w:t>кадрами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5246EB" w:rsidRPr="00B87251">
        <w:rPr>
          <w:rFonts w:ascii="Times-Roman" w:hAnsi="Times-Roman" w:hint="eastAsia"/>
          <w:color w:val="000000"/>
          <w:sz w:val="28"/>
          <w:szCs w:val="28"/>
        </w:rPr>
        <w:t> </w:t>
      </w:r>
      <w:r w:rsidR="00B93E4F">
        <w:rPr>
          <w:rFonts w:ascii="TimesNewRoman" w:hAnsi="TimesNewRoman"/>
          <w:color w:val="000000"/>
          <w:sz w:val="28"/>
          <w:szCs w:val="28"/>
        </w:rPr>
        <w:t>р</w:t>
      </w:r>
      <w:r w:rsidR="005246EB" w:rsidRPr="00B87251">
        <w:rPr>
          <w:rFonts w:ascii="TimesNewRoman" w:hAnsi="TimesNewRoman"/>
          <w:color w:val="000000"/>
          <w:sz w:val="28"/>
          <w:szCs w:val="28"/>
        </w:rPr>
        <w:t>абота </w:t>
      </w:r>
      <w:r w:rsidRPr="00B87251">
        <w:rPr>
          <w:rFonts w:ascii="TimesNewRoman" w:hAnsi="TimesNewRoman"/>
          <w:color w:val="000000"/>
          <w:sz w:val="28"/>
          <w:szCs w:val="28"/>
        </w:rPr>
        <w:t>с</w:t>
      </w:r>
      <w:r w:rsidR="005246EB" w:rsidRPr="00B87251">
        <w:rPr>
          <w:rFonts w:ascii="TimesNewRoman" w:hAnsi="TimesNewRoman" w:hint="eastAsia"/>
          <w:color w:val="000000"/>
          <w:sz w:val="28"/>
          <w:szCs w:val="28"/>
        </w:rPr>
        <w:t> </w:t>
      </w:r>
      <w:r w:rsidR="005246EB" w:rsidRPr="00B87251">
        <w:rPr>
          <w:rFonts w:ascii="TimesNewRoman" w:hAnsi="TimesNewRoman"/>
          <w:color w:val="000000"/>
          <w:sz w:val="28"/>
          <w:szCs w:val="28"/>
        </w:rPr>
        <w:t>родительской </w:t>
      </w:r>
      <w:r w:rsidRPr="00B87251">
        <w:rPr>
          <w:rFonts w:ascii="TimesNewRoman" w:hAnsi="TimesNewRoman"/>
          <w:color w:val="000000"/>
          <w:sz w:val="28"/>
          <w:szCs w:val="28"/>
        </w:rPr>
        <w:t>общественностью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  <w:r w:rsidR="005246EB" w:rsidRPr="00B87251">
        <w:rPr>
          <w:rFonts w:ascii="Times-Roman" w:hAnsi="Times-Roman"/>
          <w:color w:val="000000"/>
          <w:sz w:val="28"/>
          <w:szCs w:val="28"/>
        </w:rPr>
        <w:t xml:space="preserve"> 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5246EB" w:rsidRPr="00B87251">
        <w:rPr>
          <w:rFonts w:ascii="Times-Roman" w:hAnsi="Times-Roman"/>
          <w:color w:val="000000"/>
          <w:sz w:val="28"/>
          <w:szCs w:val="28"/>
        </w:rPr>
        <w:t> </w:t>
      </w:r>
      <w:r w:rsidR="00B93E4F">
        <w:rPr>
          <w:rFonts w:ascii="TimesNewRoman" w:hAnsi="TimesNewRoman"/>
          <w:color w:val="000000"/>
          <w:sz w:val="28"/>
          <w:szCs w:val="28"/>
        </w:rPr>
        <w:t>и</w:t>
      </w:r>
      <w:r w:rsidR="005246EB" w:rsidRPr="00B87251">
        <w:rPr>
          <w:rFonts w:ascii="TimesNewRoman" w:hAnsi="TimesNewRoman"/>
          <w:color w:val="000000"/>
          <w:sz w:val="28"/>
          <w:szCs w:val="28"/>
        </w:rPr>
        <w:t>нформатизация школьного </w:t>
      </w:r>
      <w:r w:rsidRPr="00B87251">
        <w:rPr>
          <w:rFonts w:ascii="TimesNewRoman" w:hAnsi="TimesNewRoman"/>
          <w:color w:val="000000"/>
          <w:sz w:val="28"/>
          <w:szCs w:val="28"/>
        </w:rPr>
        <w:t>пространства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5246EB" w:rsidRPr="00B87251" w:rsidRDefault="00302B47" w:rsidP="005246EB">
      <w:pPr>
        <w:spacing w:after="0" w:line="240" w:lineRule="auto"/>
        <w:ind w:firstLine="708"/>
        <w:jc w:val="both"/>
        <w:rPr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="005246EB" w:rsidRPr="00B87251">
        <w:rPr>
          <w:rFonts w:ascii="Times-Roman" w:hAnsi="Times-Roman" w:hint="eastAsia"/>
          <w:color w:val="000000"/>
          <w:sz w:val="28"/>
          <w:szCs w:val="28"/>
        </w:rPr>
        <w:t> </w:t>
      </w:r>
      <w:r w:rsidR="00B93E4F">
        <w:rPr>
          <w:rFonts w:ascii="TimesNewRoman" w:hAnsi="TimesNewRoman"/>
          <w:color w:val="000000"/>
          <w:sz w:val="28"/>
          <w:szCs w:val="28"/>
        </w:rPr>
        <w:t>с</w:t>
      </w:r>
      <w:r w:rsidRPr="00B87251">
        <w:rPr>
          <w:rFonts w:ascii="TimesNewRoman" w:hAnsi="TimesNewRoman"/>
          <w:color w:val="000000"/>
          <w:sz w:val="28"/>
          <w:szCs w:val="28"/>
        </w:rPr>
        <w:t>овершенствование материально</w:t>
      </w: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технической базы школы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  <w:r w:rsidR="005246EB" w:rsidRPr="00B87251">
        <w:rPr>
          <w:sz w:val="28"/>
          <w:szCs w:val="28"/>
        </w:rPr>
        <w:t> </w:t>
      </w:r>
    </w:p>
    <w:p w:rsidR="00B93E4F" w:rsidRDefault="00302B47" w:rsidP="00B93E4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7251">
        <w:rPr>
          <w:rFonts w:ascii="Times New Roman" w:hAnsi="Times New Roman" w:cs="Times New Roman"/>
          <w:color w:val="000000"/>
          <w:sz w:val="28"/>
          <w:szCs w:val="28"/>
        </w:rPr>
        <w:t>Наиболее успешно реализовано</w:t>
      </w:r>
      <w:r w:rsidR="00B93E4F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направление</w:t>
      </w:r>
      <w:r w:rsidRPr="00B87251">
        <w:rPr>
          <w:rFonts w:ascii="Times New Roman" w:hAnsi="Times New Roman" w:cs="Times New Roman"/>
          <w:color w:val="000000"/>
          <w:sz w:val="28"/>
          <w:szCs w:val="28"/>
        </w:rPr>
        <w:t xml:space="preserve"> «Обеспечение физического развития учащихся, использование</w:t>
      </w:r>
      <w:r w:rsidR="005246EB" w:rsidRPr="00B8725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87251">
        <w:rPr>
          <w:rFonts w:ascii="Times New Roman" w:hAnsi="Times New Roman" w:cs="Times New Roman"/>
          <w:color w:val="000000"/>
          <w:sz w:val="28"/>
          <w:szCs w:val="28"/>
        </w:rPr>
        <w:t xml:space="preserve">здоровьесберегающих технологий в учебном и воспитательном процессах». </w:t>
      </w:r>
    </w:p>
    <w:p w:rsidR="005246EB" w:rsidRPr="00B87251" w:rsidRDefault="00B93E4F" w:rsidP="00B93E4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проводимых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</w:t>
      </w:r>
      <w:r w:rsidR="00302B47" w:rsidRPr="00B8725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246EB" w:rsidRPr="00B872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2B47" w:rsidRPr="00B87251">
        <w:rPr>
          <w:rFonts w:ascii="Times New Roman" w:hAnsi="Times New Roman" w:cs="Times New Roman"/>
          <w:color w:val="000000"/>
          <w:sz w:val="28"/>
          <w:szCs w:val="28"/>
        </w:rPr>
        <w:t>увеличилось количество детей, имеющих основную группу здоровья, многие учащиеся принимают</w:t>
      </w:r>
      <w:r w:rsidR="005246EB" w:rsidRPr="00B8725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B47" w:rsidRPr="00B87251">
        <w:rPr>
          <w:rFonts w:ascii="Times New Roman" w:hAnsi="Times New Roman" w:cs="Times New Roman"/>
          <w:color w:val="000000"/>
          <w:sz w:val="28"/>
          <w:szCs w:val="28"/>
        </w:rPr>
        <w:t>активное участие в спортивных соревнованиях.</w:t>
      </w:r>
      <w:r w:rsidR="00A3225B" w:rsidRPr="00B87251">
        <w:rPr>
          <w:rFonts w:ascii="Times New Roman" w:hAnsi="Times New Roman" w:cs="Times New Roman"/>
          <w:bCs/>
          <w:sz w:val="28"/>
          <w:szCs w:val="28"/>
        </w:rPr>
        <w:t xml:space="preserve"> Успешно применяются разнообразные формы участия родителей в повседневной жизни школы.</w:t>
      </w:r>
    </w:p>
    <w:p w:rsidR="00302B47" w:rsidRPr="00B87251" w:rsidRDefault="00302B47" w:rsidP="005246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51">
        <w:rPr>
          <w:rFonts w:ascii="TimesNewRoman" w:hAnsi="TimesNewRoman"/>
          <w:color w:val="000000"/>
          <w:sz w:val="28"/>
          <w:szCs w:val="28"/>
        </w:rPr>
        <w:t xml:space="preserve">Наименее реализовано </w:t>
      </w:r>
      <w:r w:rsidR="00B93E4F">
        <w:rPr>
          <w:rFonts w:ascii="TimesNewRoman" w:hAnsi="TimesNewRoman"/>
          <w:color w:val="000000"/>
          <w:sz w:val="28"/>
          <w:szCs w:val="28"/>
        </w:rPr>
        <w:t xml:space="preserve">направление </w:t>
      </w:r>
      <w:r w:rsidRPr="00B87251">
        <w:rPr>
          <w:rFonts w:ascii="Times-Roman" w:hAnsi="Times-Roman"/>
          <w:color w:val="000000"/>
          <w:sz w:val="28"/>
          <w:szCs w:val="28"/>
        </w:rPr>
        <w:t>«</w:t>
      </w:r>
      <w:r w:rsidRPr="00B87251">
        <w:rPr>
          <w:rFonts w:ascii="TimesNewRoman" w:hAnsi="TimesNewRoman"/>
          <w:color w:val="000000"/>
          <w:sz w:val="28"/>
          <w:szCs w:val="28"/>
        </w:rPr>
        <w:t>Совершенствование материально</w:t>
      </w: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технической базы школы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» </w:t>
      </w:r>
      <w:r w:rsidRPr="00B87251">
        <w:rPr>
          <w:rFonts w:ascii="TimesNewRoman" w:hAnsi="TimesNewRoman"/>
          <w:color w:val="000000"/>
          <w:sz w:val="28"/>
          <w:szCs w:val="28"/>
        </w:rPr>
        <w:t>в связи с</w:t>
      </w:r>
      <w:r w:rsidR="005246EB" w:rsidRPr="00B8725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недостатком в финансировании</w:t>
      </w:r>
      <w:r w:rsidR="00A3225B" w:rsidRPr="00B87251">
        <w:rPr>
          <w:rFonts w:ascii="TimesNewRoman" w:hAnsi="TimesNewRoman"/>
          <w:color w:val="000000"/>
          <w:sz w:val="28"/>
          <w:szCs w:val="28"/>
        </w:rPr>
        <w:t>.</w:t>
      </w:r>
    </w:p>
    <w:p w:rsidR="00302B47" w:rsidRPr="00302B47" w:rsidRDefault="00302B47" w:rsidP="00302B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B47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302B4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lang w:eastAsia="ru-RU"/>
        </w:rPr>
        <w:t>Блок 3 «Ресурсы поддержки».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701"/>
        <w:gridCol w:w="1418"/>
        <w:gridCol w:w="1417"/>
        <w:gridCol w:w="1134"/>
        <w:gridCol w:w="1134"/>
        <w:gridCol w:w="1134"/>
        <w:gridCol w:w="1276"/>
        <w:gridCol w:w="992"/>
      </w:tblGrid>
      <w:tr w:rsidR="00302B47" w:rsidRPr="00302B47" w:rsidTr="005246E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Уровень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Освоение новых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педагогических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технологий,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повышение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качества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преподавания и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обмен опытом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инструмент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ов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самооценки,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мониторинга,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диагностики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образовательного процесса и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управле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ния и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лидерства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учебной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мотивации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учеников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взаимод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ействия с родителями,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местным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сообществом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Изменение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содержания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партнерство и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сетевое</w:t>
            </w:r>
            <w:r w:rsidRPr="00B87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взаимодействие</w:t>
            </w:r>
          </w:p>
        </w:tc>
      </w:tr>
      <w:tr w:rsidR="00302B47" w:rsidRPr="00302B47" w:rsidTr="005246E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Экспертиза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5246EB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  <w:hideMark/>
          </w:tcPr>
          <w:p w:rsidR="00302B47" w:rsidRPr="00B87251" w:rsidRDefault="00CA1DB2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</w:tr>
      <w:tr w:rsidR="00302B47" w:rsidRPr="00302B47" w:rsidTr="005246E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5246EB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5246EB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2B47" w:rsidRPr="00302B47" w:rsidTr="005246E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CA1DB2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02B47" w:rsidRPr="00302B47" w:rsidTr="005246E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Ресурсная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поддержка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CA1DB2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2B47" w:rsidRPr="00302B47" w:rsidTr="005246E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методическая</w:t>
            </w:r>
            <w:r w:rsidRPr="00B87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поддержка</w:t>
            </w:r>
          </w:p>
        </w:tc>
        <w:tc>
          <w:tcPr>
            <w:tcW w:w="1418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7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:rsidR="00302B47" w:rsidRPr="00B87251" w:rsidRDefault="00196FE6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  <w:hideMark/>
          </w:tcPr>
          <w:p w:rsidR="00302B47" w:rsidRPr="00B87251" w:rsidRDefault="00302B47" w:rsidP="00302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A95B75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A3225B">
        <w:rPr>
          <w:rFonts w:ascii="TimesNewRoman" w:hAnsi="TimesNewRoman"/>
          <w:color w:val="000000"/>
          <w:sz w:val="24"/>
        </w:rPr>
        <w:t>Определение целей и задач</w:t>
      </w:r>
      <w:r w:rsidRPr="00A3225B">
        <w:rPr>
          <w:rFonts w:ascii="Times-Roman" w:hAnsi="Times-Roman"/>
          <w:color w:val="000000"/>
          <w:sz w:val="24"/>
        </w:rPr>
        <w:t xml:space="preserve">, </w:t>
      </w:r>
      <w:r w:rsidRPr="00A3225B">
        <w:rPr>
          <w:rFonts w:ascii="TimesNewRoman" w:hAnsi="TimesNewRoman"/>
          <w:color w:val="000000"/>
          <w:sz w:val="24"/>
        </w:rPr>
        <w:t xml:space="preserve">направлений работы по улучшению образовательных </w:t>
      </w:r>
      <w:r w:rsidRPr="00B87251">
        <w:rPr>
          <w:rFonts w:ascii="TimesNewRoman" w:hAnsi="TimesNewRoman"/>
          <w:color w:val="000000"/>
          <w:sz w:val="28"/>
          <w:szCs w:val="28"/>
        </w:rPr>
        <w:t>результатов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</w:p>
    <w:p w:rsidR="00CA1DB2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NewRoman" w:hAnsi="TimesNewRoman"/>
          <w:color w:val="000000"/>
          <w:sz w:val="28"/>
          <w:szCs w:val="28"/>
        </w:rPr>
        <w:t>Формирование образовательного заказа на ресурсное обеспечение проекта по повышению качества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> образования муниципального и </w:t>
      </w:r>
      <w:r w:rsidRPr="00B87251">
        <w:rPr>
          <w:rFonts w:ascii="TimesNewRoman" w:hAnsi="TimesNewRoman"/>
          <w:color w:val="000000"/>
          <w:sz w:val="28"/>
          <w:szCs w:val="28"/>
        </w:rPr>
        <w:t>регионального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> </w:t>
      </w:r>
      <w:r w:rsidRPr="00B87251">
        <w:rPr>
          <w:rFonts w:ascii="TimesNewRoman" w:hAnsi="TimesNewRoman"/>
          <w:color w:val="000000"/>
          <w:sz w:val="28"/>
          <w:szCs w:val="28"/>
        </w:rPr>
        <w:t>уровней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</w:p>
    <w:p w:rsidR="00CA1DB2" w:rsidRPr="00B87251" w:rsidRDefault="00302B47" w:rsidP="00E431E2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NewRoman" w:hAnsi="TimesNewRoman"/>
          <w:color w:val="000000"/>
          <w:sz w:val="28"/>
          <w:szCs w:val="28"/>
        </w:rPr>
        <w:t>Задач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>и реализации </w:t>
      </w:r>
      <w:r w:rsidRPr="00B87251">
        <w:rPr>
          <w:rFonts w:ascii="TimesNewRoman" w:hAnsi="TimesNewRoman"/>
          <w:color w:val="000000"/>
          <w:sz w:val="28"/>
          <w:szCs w:val="28"/>
        </w:rPr>
        <w:t>проекта</w:t>
      </w:r>
      <w:r w:rsidRPr="00B87251">
        <w:rPr>
          <w:rFonts w:ascii="Times-Roman" w:hAnsi="Times-Roman"/>
          <w:color w:val="000000"/>
          <w:sz w:val="28"/>
          <w:szCs w:val="28"/>
        </w:rPr>
        <w:t>:</w:t>
      </w:r>
    </w:p>
    <w:p w:rsidR="00CA1DB2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создание единой системы диагностики и контроля качества образования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качества преподавания</w:t>
      </w:r>
      <w:r w:rsidRPr="00B87251">
        <w:rPr>
          <w:rFonts w:ascii="Times-Roman" w:hAnsi="Times-Roman"/>
          <w:color w:val="000000"/>
          <w:sz w:val="28"/>
          <w:szCs w:val="28"/>
        </w:rPr>
        <w:t>,</w:t>
      </w:r>
      <w:r w:rsidR="00CA1DB2" w:rsidRPr="00B87251">
        <w:rPr>
          <w:rFonts w:ascii="Times-Roman" w:hAnsi="Times-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соответствия условий организации образовательного процесса нормативным требованиям и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социальным ожиданиям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CA1DB2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повышение профессиональной компетенции педагогических кадров как необходимого условия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обеспечения современного качества образования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CA1DB2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 xml:space="preserve">- </w:t>
      </w:r>
      <w:r w:rsidRPr="00B87251">
        <w:rPr>
          <w:rFonts w:ascii="TimesNewRoman" w:hAnsi="TimesNewRoman"/>
          <w:color w:val="000000"/>
          <w:sz w:val="28"/>
          <w:szCs w:val="28"/>
        </w:rPr>
        <w:t>формирование и развитие потребности общественности в участии в управлении образовательным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учреждением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активное вовлечение органов самоуправления в управление качеством образования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CA1DB2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создание сетевой организации управления качеством образования на основе принципов</w:t>
      </w:r>
      <w:r w:rsidRPr="00B87251">
        <w:rPr>
          <w:rFonts w:ascii="TimesNewRoman" w:hAnsi="TimesNewRoman"/>
          <w:color w:val="000000"/>
          <w:sz w:val="28"/>
          <w:szCs w:val="28"/>
        </w:rPr>
        <w:br/>
        <w:t>взаимодействия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социального партнерства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proofErr w:type="spellStart"/>
      <w:r w:rsidRPr="00B87251">
        <w:rPr>
          <w:rFonts w:ascii="TimesNewRoman" w:hAnsi="TimesNewRoman"/>
          <w:color w:val="000000"/>
          <w:sz w:val="28"/>
          <w:szCs w:val="28"/>
        </w:rPr>
        <w:t>адресности</w:t>
      </w:r>
      <w:proofErr w:type="spellEnd"/>
      <w:r w:rsidRPr="00B87251">
        <w:rPr>
          <w:rFonts w:ascii="TimesNewRoman" w:hAnsi="TimesNewRoman"/>
          <w:color w:val="000000"/>
          <w:sz w:val="28"/>
          <w:szCs w:val="28"/>
        </w:rPr>
        <w:t xml:space="preserve"> информационных потоков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  <w:proofErr w:type="gramStart"/>
      <w:r w:rsidRPr="00B87251">
        <w:rPr>
          <w:rFonts w:ascii="Times-Roman" w:hAnsi="Times-Roman"/>
          <w:color w:val="000000"/>
          <w:sz w:val="28"/>
          <w:szCs w:val="28"/>
        </w:rPr>
        <w:br/>
        <w:t>-</w:t>
      </w:r>
      <w:proofErr w:type="gramEnd"/>
      <w:r w:rsidRPr="00B87251">
        <w:rPr>
          <w:rFonts w:ascii="TimesNewRoman" w:hAnsi="TimesNewRoman"/>
          <w:color w:val="000000"/>
          <w:sz w:val="28"/>
          <w:szCs w:val="28"/>
        </w:rPr>
        <w:t>выявление факторов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влияющих на качество образования и принятие обоснованных</w:t>
      </w:r>
      <w:r w:rsidRPr="00B87251">
        <w:rPr>
          <w:rFonts w:ascii="TimesNewRoman" w:hAnsi="TimesNewRoman"/>
          <w:color w:val="000000"/>
          <w:sz w:val="28"/>
          <w:szCs w:val="28"/>
        </w:rPr>
        <w:br/>
        <w:t>управленческих решений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CA1DB2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обеспечение условий равенства всех учащихся в получении качественного образования</w:t>
      </w:r>
      <w:r w:rsidRPr="00B87251">
        <w:rPr>
          <w:rFonts w:ascii="Times-Roman" w:hAnsi="Times-Roman"/>
          <w:color w:val="000000"/>
          <w:sz w:val="28"/>
          <w:szCs w:val="28"/>
        </w:rPr>
        <w:t>;</w:t>
      </w:r>
    </w:p>
    <w:p w:rsidR="00CA1DB2" w:rsidRPr="00B87251" w:rsidRDefault="00302B47" w:rsidP="00A95B75">
      <w:pPr>
        <w:spacing w:after="0" w:line="240" w:lineRule="auto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B87251">
        <w:rPr>
          <w:rFonts w:ascii="Times-Roman" w:hAnsi="Times-Roman"/>
          <w:color w:val="000000"/>
          <w:sz w:val="28"/>
          <w:szCs w:val="28"/>
        </w:rPr>
        <w:t>-</w:t>
      </w:r>
      <w:r w:rsidRPr="00B87251">
        <w:rPr>
          <w:rFonts w:ascii="TimesNewRoman" w:hAnsi="TimesNewRoman"/>
          <w:color w:val="000000"/>
          <w:sz w:val="28"/>
          <w:szCs w:val="28"/>
        </w:rPr>
        <w:t>разработка и апробация системы оценки эффективности у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>правления качеством образования </w:t>
      </w:r>
      <w:r w:rsidRPr="00B87251">
        <w:rPr>
          <w:rFonts w:ascii="TimesNewRoman" w:hAnsi="TimesNewRoman"/>
          <w:color w:val="000000"/>
          <w:sz w:val="28"/>
          <w:szCs w:val="28"/>
        </w:rPr>
        <w:t>в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> </w:t>
      </w:r>
      <w:r w:rsidRPr="00B87251">
        <w:rPr>
          <w:rFonts w:ascii="TimesNewRoman" w:hAnsi="TimesNewRoman"/>
          <w:color w:val="000000"/>
          <w:sz w:val="28"/>
          <w:szCs w:val="28"/>
        </w:rPr>
        <w:t>образовательном учреждении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</w:p>
    <w:p w:rsidR="00302B47" w:rsidRPr="00B87251" w:rsidRDefault="00302B47" w:rsidP="00E431E2">
      <w:pPr>
        <w:spacing w:line="240" w:lineRule="auto"/>
        <w:ind w:firstLine="708"/>
        <w:jc w:val="both"/>
        <w:rPr>
          <w:rStyle w:val="fontstyle01"/>
          <w:sz w:val="28"/>
          <w:szCs w:val="28"/>
        </w:rPr>
      </w:pPr>
      <w:r w:rsidRPr="00B87251">
        <w:rPr>
          <w:rFonts w:ascii="TimesNewRoman" w:hAnsi="TimesNewRoman"/>
          <w:color w:val="000000"/>
          <w:sz w:val="28"/>
          <w:szCs w:val="28"/>
        </w:rPr>
        <w:t>Во время реализации проекта проводился разносторонний анализ работы школы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. </w:t>
      </w:r>
      <w:r w:rsidRPr="00B87251">
        <w:rPr>
          <w:rFonts w:ascii="TimesNewRoman" w:hAnsi="TimesNewRoman"/>
          <w:color w:val="000000"/>
          <w:sz w:val="28"/>
          <w:szCs w:val="28"/>
        </w:rPr>
        <w:t>Педагоги активно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участвовали в реализации поставленных задач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принимали участие в межмуниципальных</w:t>
      </w:r>
      <w:r w:rsidRPr="00B87251">
        <w:rPr>
          <w:sz w:val="28"/>
          <w:szCs w:val="28"/>
        </w:rPr>
        <w:br/>
      </w:r>
      <w:r w:rsidRPr="00B87251">
        <w:rPr>
          <w:rFonts w:ascii="TimesNewRoman" w:hAnsi="TimesNewRoman"/>
          <w:color w:val="000000"/>
          <w:sz w:val="28"/>
          <w:szCs w:val="28"/>
        </w:rPr>
        <w:t>семинарах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КПК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делились опытом работы с педагогами других школ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. </w:t>
      </w:r>
      <w:r w:rsidRPr="00B87251">
        <w:rPr>
          <w:rFonts w:ascii="TimesNewRoman" w:hAnsi="TimesNewRoman"/>
          <w:color w:val="000000"/>
          <w:sz w:val="28"/>
          <w:szCs w:val="28"/>
        </w:rPr>
        <w:t>Родителей учащихся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вовлекали в активное участие в делах школы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  <w:r w:rsidR="00CA1DB2" w:rsidRPr="00B87251">
        <w:rPr>
          <w:rFonts w:ascii="Times-Roman" w:hAnsi="Times-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 xml:space="preserve">Проведенный анализ </w:t>
      </w:r>
      <w:r w:rsidRPr="00B87251">
        <w:rPr>
          <w:rFonts w:ascii="TimesNewRoman" w:hAnsi="TimesNewRoman"/>
          <w:color w:val="000000"/>
          <w:sz w:val="28"/>
          <w:szCs w:val="28"/>
        </w:rPr>
        <w:lastRenderedPageBreak/>
        <w:t>полученных результатов показал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что в работе школы произошел ряд</w:t>
      </w:r>
      <w:r w:rsidR="00CA1DB2" w:rsidRPr="00B87251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B87251">
        <w:rPr>
          <w:rFonts w:ascii="TimesNewRoman" w:hAnsi="TimesNewRoman"/>
          <w:color w:val="000000"/>
          <w:sz w:val="28"/>
          <w:szCs w:val="28"/>
        </w:rPr>
        <w:t>положительных изменений</w:t>
      </w:r>
      <w:r w:rsidRPr="00B87251">
        <w:rPr>
          <w:rFonts w:ascii="Times-Roman" w:hAnsi="Times-Roman"/>
          <w:color w:val="000000"/>
          <w:sz w:val="28"/>
          <w:szCs w:val="28"/>
        </w:rPr>
        <w:t xml:space="preserve">, </w:t>
      </w:r>
      <w:r w:rsidRPr="00B87251">
        <w:rPr>
          <w:rFonts w:ascii="TimesNewRoman" w:hAnsi="TimesNewRoman"/>
          <w:color w:val="000000"/>
          <w:sz w:val="28"/>
          <w:szCs w:val="28"/>
        </w:rPr>
        <w:t>что дает право говорить о реализации данного проекта</w:t>
      </w:r>
      <w:r w:rsidRPr="00B87251">
        <w:rPr>
          <w:rFonts w:ascii="Times-Roman" w:hAnsi="Times-Roman"/>
          <w:color w:val="000000"/>
          <w:sz w:val="28"/>
          <w:szCs w:val="28"/>
        </w:rPr>
        <w:t>.</w:t>
      </w:r>
    </w:p>
    <w:p w:rsidR="00302B47" w:rsidRPr="00B87251" w:rsidRDefault="00302B47">
      <w:pPr>
        <w:rPr>
          <w:rStyle w:val="fontstyle01"/>
          <w:sz w:val="28"/>
          <w:szCs w:val="28"/>
        </w:rPr>
      </w:pPr>
    </w:p>
    <w:sectPr w:rsidR="00302B47" w:rsidRPr="00B87251" w:rsidSect="00E431E2">
      <w:pgSz w:w="11906" w:h="16838"/>
      <w:pgMar w:top="993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3026C"/>
    <w:multiLevelType w:val="hybridMultilevel"/>
    <w:tmpl w:val="559A7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8633F"/>
    <w:multiLevelType w:val="hybridMultilevel"/>
    <w:tmpl w:val="18024D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0FFA"/>
    <w:rsid w:val="00020EDE"/>
    <w:rsid w:val="000A5A0C"/>
    <w:rsid w:val="00124BFE"/>
    <w:rsid w:val="00196FE6"/>
    <w:rsid w:val="00302B47"/>
    <w:rsid w:val="00361264"/>
    <w:rsid w:val="003F4970"/>
    <w:rsid w:val="004736DD"/>
    <w:rsid w:val="004F1821"/>
    <w:rsid w:val="00524280"/>
    <w:rsid w:val="005246EB"/>
    <w:rsid w:val="005647C1"/>
    <w:rsid w:val="0061073E"/>
    <w:rsid w:val="006C4499"/>
    <w:rsid w:val="006F3850"/>
    <w:rsid w:val="007B0FFA"/>
    <w:rsid w:val="007B709A"/>
    <w:rsid w:val="007F43F3"/>
    <w:rsid w:val="008F73EC"/>
    <w:rsid w:val="009003FD"/>
    <w:rsid w:val="00A3225B"/>
    <w:rsid w:val="00A47B26"/>
    <w:rsid w:val="00A95B75"/>
    <w:rsid w:val="00A97D0B"/>
    <w:rsid w:val="00B617D3"/>
    <w:rsid w:val="00B724B4"/>
    <w:rsid w:val="00B87251"/>
    <w:rsid w:val="00B93E4F"/>
    <w:rsid w:val="00BF2CE7"/>
    <w:rsid w:val="00C261D7"/>
    <w:rsid w:val="00C93AAF"/>
    <w:rsid w:val="00CA1DB2"/>
    <w:rsid w:val="00CB1DF2"/>
    <w:rsid w:val="00D84511"/>
    <w:rsid w:val="00DF3951"/>
    <w:rsid w:val="00E431E2"/>
    <w:rsid w:val="00ED5A23"/>
    <w:rsid w:val="00FC4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B0FFA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7B0FFA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B0FF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02B47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paragraph" w:styleId="a3">
    <w:name w:val="List Paragraph"/>
    <w:basedOn w:val="a"/>
    <w:uiPriority w:val="34"/>
    <w:qFormat/>
    <w:rsid w:val="006C44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10</Pages>
  <Words>2970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5</cp:revision>
  <cp:lastPrinted>2020-07-02T14:42:00Z</cp:lastPrinted>
  <dcterms:created xsi:type="dcterms:W3CDTF">2020-06-29T14:42:00Z</dcterms:created>
  <dcterms:modified xsi:type="dcterms:W3CDTF">2020-07-03T09:02:00Z</dcterms:modified>
</cp:coreProperties>
</file>